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CD" w:rsidRDefault="008A583A">
      <w:pPr>
        <w:pStyle w:val="1"/>
      </w:pPr>
      <w:bookmarkStart w:id="0" w:name="anchor0"/>
      <w:bookmarkStart w:id="1" w:name="_GoBack"/>
      <w:bookmarkEnd w:id="0"/>
      <w:bookmarkEnd w:id="1"/>
      <w:r>
        <w:t>Приказ Министерства труда и социальной защиты РФ от 24 ноября 2014 г. N 940н "Об утверждении Правил организации деятельности организаций социального обслуживания, их структурных подразделений"</w:t>
      </w:r>
    </w:p>
    <w:p w:rsidR="00000000" w:rsidRDefault="008A583A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a"/>
      </w:pPr>
      <w:r>
        <w:t>С изменениями и дополнениями от:</w:t>
      </w:r>
    </w:p>
    <w:p w:rsidR="00C84CCD" w:rsidRDefault="008A583A">
      <w:pPr>
        <w:pStyle w:val="aa"/>
      </w:pPr>
      <w:r>
        <w:t xml:space="preserve">1 октября 2018 г., 30 </w:t>
      </w:r>
      <w:r>
        <w:t>марта 2020 г.</w:t>
      </w:r>
    </w:p>
    <w:p w:rsidR="00000000" w:rsidRDefault="008A583A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C84CCD" w:rsidRDefault="008A583A">
      <w:pPr>
        <w:pStyle w:val="a5"/>
        <w:rPr>
          <w:sz w:val="16"/>
        </w:rPr>
      </w:pPr>
      <w:r>
        <w:rPr>
          <w:sz w:val="16"/>
        </w:rPr>
        <w:t>ГАРАНТ:</w:t>
      </w:r>
    </w:p>
    <w:p w:rsidR="00C84CCD" w:rsidRDefault="008A583A">
      <w:pPr>
        <w:pStyle w:val="a5"/>
      </w:pPr>
      <w:r>
        <w:t xml:space="preserve">Настоящий документ включен в </w:t>
      </w:r>
      <w:hyperlink r:id="rId8" w:history="1">
        <w:r>
          <w:t>перечень</w:t>
        </w:r>
      </w:hyperlink>
      <w:r>
        <w:t xml:space="preserve"> НПА, на которые не распространяется требование об отмене с 1 января 2021 г., установленное </w:t>
      </w:r>
      <w:hyperlink r:id="rId9" w:history="1">
        <w:r>
          <w:t>Федеральным законом</w:t>
        </w:r>
      </w:hyperlink>
      <w: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</w:t>
      </w:r>
      <w:r>
        <w:t>основанием для привлечения к административной ответственности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3"/>
      </w:pPr>
      <w:r>
        <w:t xml:space="preserve">В соответствии с </w:t>
      </w:r>
      <w:hyperlink r:id="rId10" w:history="1">
        <w:r>
          <w:t>подпунктом 5.2.97(2)</w:t>
        </w:r>
      </w:hyperlink>
      <w:r>
        <w:t xml:space="preserve"> Положения о Министерстве труда и социальной защиты Российской Федерации, утвержден</w:t>
      </w:r>
      <w:r>
        <w:t xml:space="preserve">ного </w:t>
      </w:r>
      <w:hyperlink r:id="rId11" w:history="1">
        <w:r>
          <w:t>постановлением</w:t>
        </w:r>
      </w:hyperlink>
      <w:r>
        <w:t xml:space="preserve"> Правительства Российской Федерации от 19 июня 2012 г. N 610 (Собрание законодательства Российской Федерации, 2012, N 26, ст. 3528; 2013, N 22, ст. 2809; N 36, ст. 4578; </w:t>
      </w:r>
      <w:r>
        <w:t xml:space="preserve">N 37, ст. 4703; N 45, ст. 5822; N 46, ст. 5952; 2014, N 21, ст. 2710, N 26, ст. 3577, N 29, ст. 4160, N 32, ст. 4499, N 36, ст. 4868; Официальный интернет-портал правовой информации </w:t>
      </w:r>
      <w:hyperlink r:id="rId12" w:history="1">
        <w:r>
          <w:t>http://www.pravo.gov.ru</w:t>
        </w:r>
      </w:hyperlink>
      <w:r>
        <w:t>, 8 января</w:t>
      </w:r>
      <w:r>
        <w:t xml:space="preserve"> 2015 г., N 0001201501080007), приказываю:</w:t>
      </w:r>
    </w:p>
    <w:p w:rsidR="00C84CCD" w:rsidRDefault="008A583A">
      <w:pPr>
        <w:pStyle w:val="a3"/>
      </w:pPr>
      <w:r>
        <w:t xml:space="preserve">Утвердить прилагаемые </w:t>
      </w:r>
      <w:hyperlink r:id="rId13" w:history="1">
        <w:r>
          <w:t>Правила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C84CCD" w:rsidRDefault="00C84CCD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C84CCD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C84CCD" w:rsidRDefault="008A583A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</w:tcPr>
          <w:p w:rsidR="00C84CCD" w:rsidRDefault="008A583A">
            <w:pPr>
              <w:pStyle w:val="a3"/>
              <w:ind w:firstLine="0"/>
              <w:jc w:val="right"/>
            </w:pPr>
            <w:r>
              <w:t>М.А. </w:t>
            </w:r>
            <w:proofErr w:type="spellStart"/>
            <w:r>
              <w:t>Топилин</w:t>
            </w:r>
            <w:proofErr w:type="spellEnd"/>
          </w:p>
        </w:tc>
      </w:tr>
    </w:tbl>
    <w:p w:rsidR="00C84CCD" w:rsidRDefault="00C84CCD">
      <w:pPr>
        <w:pStyle w:val="a3"/>
      </w:pPr>
    </w:p>
    <w:p w:rsidR="00C84CCD" w:rsidRDefault="008A583A">
      <w:pPr>
        <w:pStyle w:val="a7"/>
      </w:pPr>
      <w:r>
        <w:t>Зарегистрировано в Минюсте РФ 27 февр</w:t>
      </w:r>
      <w:r>
        <w:t>аля 2015 г.</w:t>
      </w:r>
    </w:p>
    <w:p w:rsidR="00C84CCD" w:rsidRDefault="008A583A">
      <w:pPr>
        <w:pStyle w:val="a7"/>
      </w:pPr>
      <w:r>
        <w:t>Регистрационный N 36314</w:t>
      </w:r>
    </w:p>
    <w:p w:rsidR="00C84CCD" w:rsidRDefault="00C84CCD">
      <w:pPr>
        <w:pStyle w:val="a3"/>
      </w:pPr>
    </w:p>
    <w:p w:rsidR="00C84CCD" w:rsidRDefault="008A583A">
      <w:pPr>
        <w:pStyle w:val="1"/>
      </w:pPr>
      <w:bookmarkStart w:id="2" w:name="anchor1000"/>
      <w:bookmarkEnd w:id="2"/>
      <w:r>
        <w:t xml:space="preserve">Правила организации деятельности организаций социального обслуживания, их структурных подразделений (утв. </w:t>
      </w:r>
      <w:hyperlink r:id="rId14" w:history="1">
        <w:r>
          <w:t>приказом</w:t>
        </w:r>
      </w:hyperlink>
      <w:r>
        <w:t xml:space="preserve"> Министерства труда и социальной защиты РФ от 24 ноября 2014 г. N 940н)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a"/>
      </w:pPr>
      <w:r>
        <w:t>С изменениями и дополнениями от:</w:t>
      </w:r>
    </w:p>
    <w:p w:rsidR="00C84CCD" w:rsidRDefault="008A583A">
      <w:pPr>
        <w:pStyle w:val="aa"/>
      </w:pPr>
      <w:r>
        <w:t>1 октября 2018 г., 30 марта 2020 г.</w:t>
      </w:r>
    </w:p>
    <w:p w:rsidR="00000000" w:rsidRDefault="008A583A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C84CCD" w:rsidRDefault="008A583A">
      <w:pPr>
        <w:pStyle w:val="a5"/>
        <w:rPr>
          <w:sz w:val="16"/>
        </w:rPr>
      </w:pPr>
      <w:r>
        <w:rPr>
          <w:sz w:val="16"/>
        </w:rPr>
        <w:t>ГАРАНТ:</w:t>
      </w:r>
    </w:p>
    <w:p w:rsidR="00C84CCD" w:rsidRDefault="008A583A">
      <w:pPr>
        <w:pStyle w:val="a5"/>
      </w:pPr>
      <w:r>
        <w:t xml:space="preserve">См. </w:t>
      </w:r>
      <w:hyperlink r:id="rId15" w:history="1">
        <w:r>
          <w:t>Руководство</w:t>
        </w:r>
      </w:hyperlink>
      <w:r>
        <w:t xml:space="preserve"> по соблюдению обязател</w:t>
      </w:r>
      <w:r>
        <w:t>ьных требований в сфере опеки и попечительства в отношении совершеннолетних недееспособных или не полностью дееспособных граждан (утв. Федеральной службой по труду и занятости) (по состоянию на 2 декабря 2019 г.)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3"/>
      </w:pPr>
      <w:bookmarkStart w:id="3" w:name="anchor1001"/>
      <w:bookmarkEnd w:id="3"/>
      <w:r>
        <w:t>1. Настоящие Правила определяют порядок ор</w:t>
      </w:r>
      <w:r>
        <w:t>ганизации деятельности организаций социального обслуживания и их структурных подразделений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</w:t>
      </w:r>
      <w:r>
        <w:t>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</w:p>
    <w:p w:rsidR="00C84CCD" w:rsidRDefault="008A583A">
      <w:pPr>
        <w:pStyle w:val="a3"/>
      </w:pPr>
      <w:bookmarkStart w:id="4" w:name="anchor1002"/>
      <w:bookmarkEnd w:id="4"/>
      <w:r>
        <w:t>2. Социальное обслуживание осущ</w:t>
      </w:r>
      <w:r>
        <w:t>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</w:t>
      </w:r>
      <w:r>
        <w:t xml:space="preserve">ия по оказанию постоянной, периодической, разовой помощи, в том числе срочной помощи, гражданину в целях улучшения условий его </w:t>
      </w:r>
      <w:r>
        <w:lastRenderedPageBreak/>
        <w:t>жизнедеятельности и (или) расширения его возможностей самостоятельно обеспечивать свои основные жизненные потребности.</w:t>
      </w:r>
    </w:p>
    <w:p w:rsidR="00C84CCD" w:rsidRDefault="008A583A">
      <w:pPr>
        <w:pStyle w:val="a3"/>
      </w:pPr>
      <w:bookmarkStart w:id="5" w:name="anchor1003"/>
      <w:bookmarkEnd w:id="5"/>
      <w:r>
        <w:t>3. Деятель</w:t>
      </w:r>
      <w:r>
        <w:t xml:space="preserve">ность организаций социального обслуживания осуществляется в соответствии с </w:t>
      </w:r>
      <w:hyperlink r:id="rId16" w:history="1">
        <w:r>
          <w:t>Федеральным законом</w:t>
        </w:r>
      </w:hyperlink>
      <w:r>
        <w:t xml:space="preserve"> от 28 декабря 2013 г. N 442-ФЗ "Об основах социального обслуживания граждан в Российской Федер</w:t>
      </w:r>
      <w:r>
        <w:t xml:space="preserve">ации" (Собрание законодательства Российской Федерации, 2013, N 52, ст. 7007; 2014, N 30, ст. 4257) (далее - Федеральный закон), </w:t>
      </w:r>
      <w:hyperlink r:id="rId17" w:history="1">
        <w:r>
          <w:t>Гражданским кодексом</w:t>
        </w:r>
      </w:hyperlink>
      <w:r>
        <w:t xml:space="preserve"> Российской Федерации и иными законодател</w:t>
      </w:r>
      <w:r>
        <w:t>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6" w:name="anchor1004"/>
      <w:bookmarkEnd w:id="6"/>
      <w:r>
        <w:t xml:space="preserve">Пункт 4 изменен с 1 января 2021 г. - </w:t>
      </w:r>
      <w:hyperlink r:id="rId18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19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4. Организации социального обслуживания предоставляют услуги их получателям, в том числе име</w:t>
      </w:r>
      <w:r>
        <w:t>ющим психические расстройства, в форме социального обслуживания на дому и (или) в полустационарной форме, и (или) в стационарной форме социального обслуживания.</w:t>
      </w:r>
    </w:p>
    <w:p w:rsidR="00C84CCD" w:rsidRDefault="008A583A">
      <w:pPr>
        <w:pStyle w:val="a3"/>
      </w:pPr>
      <w:r>
        <w:t>Для обеспечения приближенности организаций социального обслуживания к месту жительства получате</w:t>
      </w:r>
      <w:r>
        <w:t>лей социальных услуг социальные услуги могут предоставляться получателю социальных услуг одной либо несколькими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 w:rsidR="00C84CCD" w:rsidRDefault="008A583A">
      <w:pPr>
        <w:pStyle w:val="a3"/>
      </w:pPr>
      <w:r>
        <w:t>Приоритетными являются социальные услуги, формы социального обслуживания, в том числе сочетание форм социального обслуживания, условия пребывания в стационарной организации социального обслуживания, способствующие сохранению пребывания гражданина, в том чи</w:t>
      </w:r>
      <w:r>
        <w:t>сле имеющего психическое расстройство, в привычной благоприятной среде (его проживанию дома).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7" w:name="anchor1005"/>
      <w:bookmarkEnd w:id="7"/>
      <w:r>
        <w:t xml:space="preserve">Пункт 5 изменен с 1 января 2021 г. - </w:t>
      </w:r>
      <w:hyperlink r:id="rId20" w:history="1">
        <w:r>
          <w:t>Приказ</w:t>
        </w:r>
      </w:hyperlink>
      <w:r>
        <w:t xml:space="preserve"> Минтруда России от 30</w:t>
      </w:r>
      <w:r>
        <w:t xml:space="preserve"> марта 2020 г. N 157Н</w:t>
      </w:r>
    </w:p>
    <w:p w:rsidR="00C84CCD" w:rsidRDefault="008A583A">
      <w:pPr>
        <w:pStyle w:val="a8"/>
      </w:pPr>
      <w:hyperlink r:id="rId21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5. Социальные услуги в полустационарной форме социального обслуживания предоставляются их получателям в организации социального обслуживани</w:t>
      </w:r>
      <w:r>
        <w:t>я в определенное время суток.</w:t>
      </w:r>
    </w:p>
    <w:p w:rsidR="00C84CCD" w:rsidRDefault="008A583A">
      <w:pPr>
        <w:pStyle w:val="a3"/>
      </w:pPr>
      <w:r>
        <w:t>Для удовлетворения потребности получателей социальных услуг в социальных услугах, предоставляемых в полустационарной форме социального обслуживания, в городах и иных населенных пунктах субъекта Российской Федерации должно быть</w:t>
      </w:r>
      <w:r>
        <w:t xml:space="preserve"> обеспечено достаточное количество поставщиков социальных услуг, территориально приближенных к месту жительства получателей социальных услуг.</w:t>
      </w:r>
    </w:p>
    <w:p w:rsidR="00C84CCD" w:rsidRDefault="008A583A">
      <w:pPr>
        <w:pStyle w:val="a3"/>
      </w:pPr>
      <w:r>
        <w:t>Социальные услуги, предоставляемые в полустационарной форме социального обслуживания получателям социальных услуг,</w:t>
      </w:r>
      <w:r>
        <w:t xml:space="preserve"> получающим социальные услуги в форме социального обслуживания на дому,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8" w:name="anchor1006"/>
      <w:bookmarkEnd w:id="8"/>
      <w:r>
        <w:t xml:space="preserve">Пункт 6 </w:t>
      </w:r>
      <w:r>
        <w:t xml:space="preserve">изменен с 1 января 2021 г. - </w:t>
      </w:r>
      <w:hyperlink r:id="rId22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23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6. Социальны</w:t>
      </w:r>
      <w:r>
        <w:t>е услуги предоставляются их получателям в форме социального обслуживания на дому и (или) в полустационарной форме социального обслуживания, а также при их сочетании с социальными услугами, предоставляемыми в стационарной форме социального обслуживания в це</w:t>
      </w:r>
      <w:r>
        <w:t>лях краткосрочного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</w:p>
    <w:p w:rsidR="00C84CCD" w:rsidRDefault="008A583A">
      <w:pPr>
        <w:pStyle w:val="a3"/>
      </w:pPr>
      <w:r>
        <w:t>В случае если при предоставлении социальных услуг в указанных формах или в сочетании указанных форм</w:t>
      </w:r>
      <w:r>
        <w:t xml:space="preserve"> не достигаются </w:t>
      </w:r>
      <w:proofErr w:type="gramStart"/>
      <w:r>
        <w:t>цели социального обслуживания</w:t>
      </w:r>
      <w:proofErr w:type="gramEnd"/>
      <w:r>
        <w:t xml:space="preserve"> и получатель социальных услуг отказывается от социальных услуг в указанных формах, социальные услуги предоставляются получателю социальных услуг в стационарной форме социального обслуживания.</w:t>
      </w:r>
    </w:p>
    <w:p w:rsidR="00C84CCD" w:rsidRDefault="008A583A">
      <w:pPr>
        <w:pStyle w:val="a3"/>
      </w:pPr>
      <w:r>
        <w:lastRenderedPageBreak/>
        <w:t>Предоставление соц</w:t>
      </w:r>
      <w:r>
        <w:t>иальных услуг в стационарной форме социального обслуживания осуществляется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</w:t>
      </w:r>
      <w:r>
        <w:t>ых услуг в организации социального обслуживания.</w:t>
      </w:r>
    </w:p>
    <w:p w:rsidR="00C84CCD" w:rsidRDefault="008A583A">
      <w:pPr>
        <w:pStyle w:val="a3"/>
      </w:pPr>
      <w:r>
        <w:t xml:space="preserve">В целях сохранения пребывания получателя социальных услуг в привычной благоприятной среде (его проживания дома) и сохранения (восстановления, установления) родственных связей получателей социальных услуг, в </w:t>
      </w:r>
      <w:r>
        <w:t>том числе обеспечения права ребенка - получателя социальных услуг на проживание и воспитание в семье, а также его права на совместное проживание с родителями, социальные услуги в организации социального обслуживания в стационарной форме социального обслужи</w:t>
      </w:r>
      <w:r>
        <w:t>вания предоставляются получателям социальных услуг преимущественно при временном или пятидневном круглосуточном проживании. Срок временного круглосуточного проживания определяется с учетом указанных целей.</w:t>
      </w:r>
    </w:p>
    <w:p w:rsidR="00C84CCD" w:rsidRDefault="008A583A">
      <w:pPr>
        <w:pStyle w:val="a3"/>
      </w:pPr>
      <w:r>
        <w:t>В целях сохранения детско-родительских отношений и</w:t>
      </w:r>
      <w:r>
        <w:t xml:space="preserve"> иных социальных связей несовершеннолетнего получателя социальных услуг, проживающего в организации социального обслуживания, организация социального обслуживания содействует регулярному пребыванию несовершеннолетнего получателя социальных услуг в семье, п</w:t>
      </w:r>
      <w:r>
        <w:t>осещению его родителями (законными представителями), близкими родственниками и друзьями, создает условия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</w:t>
      </w:r>
      <w:r>
        <w:t>ителей), организует обучение родителей (законных представителей) навыкам ухода за ним, консультации по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</w:t>
      </w:r>
      <w:r>
        <w:t>етей в связи с тем, что оно противоречит интересам детей, в случаях и порядке, которые установлены законодательством Российской Федерации), а также содействует родителям (законным представителям) в исполнении родительских обязанностей, включая информирован</w:t>
      </w:r>
      <w:r>
        <w:t>ие о нуждаемости ребенка в медицинской помощи.</w:t>
      </w:r>
    </w:p>
    <w:p w:rsidR="00C84CCD" w:rsidRDefault="008A583A">
      <w:pPr>
        <w:pStyle w:val="a3"/>
      </w:pPr>
      <w:r>
        <w:t>Социальные услуги в стационарной форме социального обслуживания,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</w:t>
      </w:r>
      <w:r>
        <w:t xml:space="preserve">оде, а также социальные услуги при пятидневном (в неделю) круглосуточном проживании получателей социальных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</w:t>
      </w:r>
      <w:r>
        <w:t>указанных получателей социальных услуг. В этих целях в организациях социального обслуживания, предоставляющих социальные услуги в форме социального обслуживания на дому и в полустационарной форме социального обслуживания, могут создаваться отделения стацио</w:t>
      </w:r>
      <w:r>
        <w:t>нарного социального обслуживания.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9" w:name="anchor1007"/>
      <w:bookmarkEnd w:id="9"/>
      <w:r>
        <w:t xml:space="preserve">Пункт 7 изменен с 1 января 2021 г. - </w:t>
      </w:r>
      <w:hyperlink r:id="rId24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25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7. Социальные услуги в форме социального обслуживания на дому предоставляются их получателям организацией социального обслуживания по месту проживания получателей социальных услуг.</w:t>
      </w:r>
    </w:p>
    <w:p w:rsidR="00C84CCD" w:rsidRDefault="008A583A">
      <w:pPr>
        <w:pStyle w:val="a3"/>
      </w:pPr>
      <w:bookmarkStart w:id="10" w:name="anchor1008"/>
      <w:bookmarkEnd w:id="10"/>
      <w:r>
        <w:t xml:space="preserve">8. В организациях </w:t>
      </w:r>
      <w:r>
        <w:t>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C84CCD" w:rsidRDefault="008A583A">
      <w:pPr>
        <w:pStyle w:val="a3"/>
      </w:pPr>
      <w:bookmarkStart w:id="11" w:name="anchor1081"/>
      <w:bookmarkEnd w:id="11"/>
      <w:r>
        <w:t>1) социально-бытовые;</w:t>
      </w:r>
    </w:p>
    <w:p w:rsidR="00C84CCD" w:rsidRDefault="008A583A">
      <w:pPr>
        <w:pStyle w:val="a3"/>
      </w:pPr>
      <w:bookmarkStart w:id="12" w:name="anchor1082"/>
      <w:bookmarkEnd w:id="12"/>
      <w:r>
        <w:t>2) социально-медицинские;</w:t>
      </w:r>
    </w:p>
    <w:p w:rsidR="00C84CCD" w:rsidRDefault="008A583A">
      <w:pPr>
        <w:pStyle w:val="a3"/>
      </w:pPr>
      <w:bookmarkStart w:id="13" w:name="anchor1083"/>
      <w:bookmarkEnd w:id="13"/>
      <w:r>
        <w:t>3) социально-психологические;</w:t>
      </w:r>
    </w:p>
    <w:p w:rsidR="00C84CCD" w:rsidRDefault="008A583A">
      <w:pPr>
        <w:pStyle w:val="a3"/>
      </w:pPr>
      <w:bookmarkStart w:id="14" w:name="anchor1084"/>
      <w:bookmarkEnd w:id="14"/>
      <w:r>
        <w:t>4) социально-педагогические;</w:t>
      </w:r>
    </w:p>
    <w:p w:rsidR="00C84CCD" w:rsidRDefault="008A583A">
      <w:pPr>
        <w:pStyle w:val="a3"/>
      </w:pPr>
      <w:bookmarkStart w:id="15" w:name="anchor1085"/>
      <w:bookmarkEnd w:id="15"/>
      <w:r>
        <w:t>5) социал</w:t>
      </w:r>
      <w:r>
        <w:t>ьно-трудовые;</w:t>
      </w:r>
    </w:p>
    <w:p w:rsidR="00C84CCD" w:rsidRDefault="008A583A">
      <w:pPr>
        <w:pStyle w:val="a3"/>
      </w:pPr>
      <w:bookmarkStart w:id="16" w:name="anchor1086"/>
      <w:bookmarkEnd w:id="16"/>
      <w:r>
        <w:t>6) социально-правовые;</w:t>
      </w:r>
    </w:p>
    <w:p w:rsidR="00C84CCD" w:rsidRDefault="008A583A">
      <w:pPr>
        <w:pStyle w:val="a3"/>
      </w:pPr>
      <w:bookmarkStart w:id="17" w:name="anchor1087"/>
      <w:bookmarkEnd w:id="17"/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 инвалидов;</w:t>
      </w:r>
    </w:p>
    <w:p w:rsidR="00C84CCD" w:rsidRDefault="008A583A">
      <w:pPr>
        <w:pStyle w:val="a3"/>
      </w:pPr>
      <w:bookmarkStart w:id="18" w:name="anchor1088"/>
      <w:bookmarkEnd w:id="18"/>
      <w:r>
        <w:t>8) срочные социальные услуги.</w:t>
      </w:r>
    </w:p>
    <w:p w:rsidR="00C84CCD" w:rsidRDefault="008A583A">
      <w:pPr>
        <w:pStyle w:val="a3"/>
      </w:pPr>
      <w:r>
        <w:lastRenderedPageBreak/>
        <w:t>Перечень социальных услуг, предост</w:t>
      </w:r>
      <w:r>
        <w:t>авляемых организациями социального обслуживания, утверждается законом субъекта Российской федерации</w:t>
      </w:r>
      <w:hyperlink r:id="rId26" w:history="1">
        <w:r>
          <w:t>*(1)</w:t>
        </w:r>
      </w:hyperlink>
      <w:r>
        <w:t>.</w:t>
      </w:r>
    </w:p>
    <w:p w:rsidR="00C84CCD" w:rsidRDefault="008A583A">
      <w:pPr>
        <w:pStyle w:val="a3"/>
      </w:pPr>
      <w:bookmarkStart w:id="19" w:name="anchor1009"/>
      <w:bookmarkEnd w:id="19"/>
      <w:r>
        <w:t>9. Организации социального обслуживания организуют свою деятельность по оказанию постоянной, периодической, разовой помощи</w:t>
      </w:r>
      <w:r>
        <w:t>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</w:t>
      </w:r>
      <w:r>
        <w:t>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</w:t>
      </w:r>
    </w:p>
    <w:p w:rsidR="00C84CCD" w:rsidRDefault="008A583A">
      <w:pPr>
        <w:pStyle w:val="a3"/>
      </w:pPr>
      <w:bookmarkStart w:id="20" w:name="anchor1010"/>
      <w:bookmarkEnd w:id="20"/>
      <w:r>
        <w:t>10. При предоставлении социальных услуг в полустационарной форме или в стационарной форме социальног</w:t>
      </w:r>
      <w:r>
        <w:t>о обслуживания должны быть обеспечены также:</w:t>
      </w:r>
    </w:p>
    <w:p w:rsidR="00C84CCD" w:rsidRDefault="008A583A">
      <w:pPr>
        <w:pStyle w:val="a3"/>
      </w:pPr>
      <w:bookmarkStart w:id="21" w:name="anchor101"/>
      <w:bookmarkEnd w:id="21"/>
      <w:r>
        <w:t xml:space="preserve"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</w:t>
      </w:r>
      <w:proofErr w:type="spellStart"/>
      <w:r>
        <w:t>организациёй</w:t>
      </w:r>
      <w:proofErr w:type="spellEnd"/>
      <w:r>
        <w:t>;</w:t>
      </w:r>
    </w:p>
    <w:p w:rsidR="00C84CCD" w:rsidRDefault="008A583A">
      <w:pPr>
        <w:pStyle w:val="a3"/>
      </w:pPr>
      <w:bookmarkStart w:id="22" w:name="anchor102"/>
      <w:bookmarkEnd w:id="22"/>
      <w:r>
        <w:t xml:space="preserve">2) </w:t>
      </w:r>
      <w:r>
        <w:t>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</w:t>
      </w:r>
      <w:r>
        <w:t>ещение оборудования и носителей информации;</w:t>
      </w:r>
    </w:p>
    <w:p w:rsidR="00C84CCD" w:rsidRDefault="008A583A">
      <w:pPr>
        <w:pStyle w:val="a3"/>
      </w:pPr>
      <w:bookmarkStart w:id="23" w:name="anchor103"/>
      <w:bookmarkEnd w:id="23"/>
      <w: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</w:t>
      </w:r>
      <w:r>
        <w:t xml:space="preserve">знаками и иной текстовой и графической информацией на территории такой организации, а также допуск </w:t>
      </w:r>
      <w:proofErr w:type="spellStart"/>
      <w:r>
        <w:t>тифлосурдопереводчика</w:t>
      </w:r>
      <w:proofErr w:type="spellEnd"/>
      <w:r>
        <w:t>, допуск собак-проводников;</w:t>
      </w:r>
    </w:p>
    <w:p w:rsidR="00C84CCD" w:rsidRDefault="008A583A">
      <w:pPr>
        <w:pStyle w:val="a3"/>
      </w:pPr>
      <w:bookmarkStart w:id="24" w:name="anchor104"/>
      <w:bookmarkEnd w:id="24"/>
      <w:r>
        <w:t>4) дублирование голосовой информации текстовой информацией, надписями и (или) световыми сигналами, информиро</w:t>
      </w:r>
      <w:r>
        <w:t>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C84CCD" w:rsidRDefault="008A583A">
      <w:pPr>
        <w:pStyle w:val="a3"/>
      </w:pPr>
      <w:bookmarkStart w:id="25" w:name="anchor105"/>
      <w:bookmarkEnd w:id="25"/>
      <w:r>
        <w:t xml:space="preserve">5) утратил силу с 1 января 2021 г. - </w:t>
      </w:r>
      <w:hyperlink r:id="rId27" w:history="1">
        <w:r>
          <w:t>Приказ</w:t>
        </w:r>
      </w:hyperlink>
      <w:r>
        <w:t xml:space="preserve"> Минтруда России</w:t>
      </w:r>
      <w:r>
        <w:t xml:space="preserve"> от 30 марта 2020 г. N 157Н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hyperlink r:id="rId28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bookmarkStart w:id="26" w:name="anchor1011"/>
      <w:bookmarkEnd w:id="26"/>
      <w:r>
        <w:t>11. Граждане из числа лиц, освобождаемых из мест лишения свободы, за которыми в соответствии с законодатель</w:t>
      </w:r>
      <w:r>
        <w:t>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</w:t>
      </w:r>
      <w:r>
        <w:t>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27" w:name="anchor1012"/>
      <w:bookmarkEnd w:id="27"/>
      <w:r>
        <w:t xml:space="preserve">Пункт 12 изменен с 1 января 2021 г. - </w:t>
      </w:r>
      <w:hyperlink r:id="rId29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30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12. Вопросы приема в стационарные организации социального обслуж</w:t>
      </w:r>
      <w:r>
        <w:t xml:space="preserve">ивания и выписки из таких организаций лиц, страдающих психическими расстройствами, регулируются </w:t>
      </w:r>
      <w:hyperlink r:id="rId31" w:history="1">
        <w:r>
          <w:t>законодательством</w:t>
        </w:r>
      </w:hyperlink>
      <w:r>
        <w:t xml:space="preserve"> Российской Федерации о психиатрической помощи.</w:t>
      </w:r>
    </w:p>
    <w:p w:rsidR="00C84CCD" w:rsidRDefault="008A583A">
      <w:pPr>
        <w:pStyle w:val="a3"/>
      </w:pPr>
      <w:bookmarkStart w:id="28" w:name="anchor10122"/>
      <w:bookmarkEnd w:id="28"/>
      <w:r>
        <w:t xml:space="preserve">В соответствии со </w:t>
      </w:r>
      <w:hyperlink r:id="rId32" w:history="1">
        <w:r>
          <w:t>статьей 18</w:t>
        </w:r>
      </w:hyperlink>
      <w:r>
        <w:t xml:space="preserve"> Федерального закона </w:t>
      </w:r>
      <w:hyperlink r:id="rId33" w:history="1">
        <w:r>
          <w:t>перечень</w:t>
        </w:r>
      </w:hyperlink>
      <w:r>
        <w:t xml:space="preserve"> медицинских противопоказаний, в связи с наличием которых гражданину или получателю соци</w:t>
      </w:r>
      <w:r>
        <w:t>альных услуг может быть отказано, в том числе временно, в предоставлении социальных услуг в стационарной форме, утверждается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>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29" w:name="anchor1013"/>
      <w:bookmarkEnd w:id="29"/>
      <w:r>
        <w:t xml:space="preserve">Пункт 13 изменен с 1 января 2021 г. - </w:t>
      </w:r>
      <w:hyperlink r:id="rId34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35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lastRenderedPageBreak/>
        <w:t>13. Социальные услуги предоставляются организациями социального обслуживани</w:t>
      </w:r>
      <w:r>
        <w:t>я в соответствии с порядком предоставления социальных услуг и в объемах, не менее установленных стандартом социальной услуги.</w:t>
      </w:r>
    </w:p>
    <w:p w:rsidR="00C84CCD" w:rsidRDefault="008A583A">
      <w:pPr>
        <w:pStyle w:val="a3"/>
      </w:pPr>
      <w:bookmarkStart w:id="30" w:name="anchor10132"/>
      <w:bookmarkEnd w:id="30"/>
      <w:r>
        <w:t>Социальные услуги предоставляются их получателям до устранения обстоятельств, которые ухудшают или могут ухудшить условия их жизне</w:t>
      </w:r>
      <w:r>
        <w:t>деятельности.</w:t>
      </w:r>
    </w:p>
    <w:p w:rsidR="00C84CCD" w:rsidRDefault="008A583A">
      <w:pPr>
        <w:pStyle w:val="a3"/>
      </w:pPr>
      <w:bookmarkStart w:id="31" w:name="anchor10133"/>
      <w:bookmarkEnd w:id="31"/>
      <w:r>
        <w:t xml:space="preserve">Социальные услуги в форме социального обслуживания на дому, в том числе с применением </w:t>
      </w:r>
      <w:proofErr w:type="spellStart"/>
      <w:r>
        <w:t>стационарозамещающих</w:t>
      </w:r>
      <w:proofErr w:type="spellEnd"/>
      <w:r>
        <w:t xml:space="preserve"> технологий, в полустационарной форме социального обслуживания и в стационарной форме социального обслуживания, направленные на обеспече</w:t>
      </w:r>
      <w:r>
        <w:t>ние проживания получателей социальных услуг, нуждающихся в постоянном постороннем уходе, и ухода за ними в целях краткосрочного освобождения семьи от постоянного ухода за ними, являются приоритетными формами социального обслуживания и предоставляются их по</w:t>
      </w:r>
      <w:r>
        <w:t>лучателям при сохранении их проживания в привычной благоприятной среде (их проживания дома).</w:t>
      </w:r>
    </w:p>
    <w:p w:rsidR="00C84CCD" w:rsidRDefault="008A583A">
      <w:pPr>
        <w:pStyle w:val="a3"/>
      </w:pPr>
      <w:bookmarkStart w:id="32" w:name="anchor10134"/>
      <w:bookmarkEnd w:id="32"/>
      <w:r>
        <w:t xml:space="preserve">Предоставление социальных услуг осуществляется в соответствии с индивидуальной программой предоставления социальных услуг, в которой указываются форма социального </w:t>
      </w:r>
      <w:r>
        <w:t>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C84CCD" w:rsidRDefault="008A583A">
      <w:pPr>
        <w:pStyle w:val="a3"/>
      </w:pPr>
      <w:bookmarkStart w:id="33" w:name="anchor10135"/>
      <w:bookmarkEnd w:id="33"/>
      <w:r>
        <w:t>Индивидуальная программа предоставления социальных услуг состав</w:t>
      </w:r>
      <w:r>
        <w:t>ляется исходя из индивидуальной потребности получателя социальных услуг в социальных услугах и пересматривается в зависимости от изменения этой потребности, но не реже одного раза в три года.</w:t>
      </w:r>
    </w:p>
    <w:p w:rsidR="00C84CCD" w:rsidRDefault="008A583A">
      <w:pPr>
        <w:pStyle w:val="a3"/>
      </w:pPr>
      <w:bookmarkStart w:id="34" w:name="anchor10136"/>
      <w:bookmarkEnd w:id="34"/>
      <w:r>
        <w:t>Индивидуальная потребность получателя социальных услуг в социаль</w:t>
      </w:r>
      <w:r>
        <w:t>ных услугах определяется с учетом обстоятельств, которые ухудшают или могут ухудшить условия его жизнедеятельности. При определении индивидуальной потребности получателя социальных услуг в социальных услугах необходимо исходить из принципа сохранения его п</w:t>
      </w:r>
      <w:r>
        <w:t xml:space="preserve">ребывания в привычной благоприятной среде, в том числе права ребенка - получателя социальных услуг жить и воспитываться в семье, а также его права на совместное проживание с родителями, а для проживающих в стационарной организации социального обслуживания </w:t>
      </w:r>
      <w:r>
        <w:t>- исходя из права получателя социальных услуг на выбор места пребывания и жительства, принципа добровольности социального обслуживания.</w:t>
      </w:r>
    </w:p>
    <w:p w:rsidR="00C84CCD" w:rsidRDefault="008A583A">
      <w:pPr>
        <w:pStyle w:val="a3"/>
      </w:pPr>
      <w:bookmarkStart w:id="35" w:name="anchor10137"/>
      <w:bookmarkEnd w:id="35"/>
      <w:r>
        <w:t>Пересмотр индивидуальной программы предоставления социальных услуг осуществляется с учетом результатов реализованной инд</w:t>
      </w:r>
      <w:r>
        <w:t>ивидуальной программы предоставления социальных услуг. Не допускается устанавливать срок действия индивидуальной программы предоставления социальных услуг бессрочно.</w:t>
      </w:r>
    </w:p>
    <w:p w:rsidR="00C84CCD" w:rsidRDefault="008A583A">
      <w:pPr>
        <w:pStyle w:val="a3"/>
      </w:pPr>
      <w:bookmarkStart w:id="36" w:name="anchor10138"/>
      <w:bookmarkEnd w:id="36"/>
      <w:r>
        <w:t>Индивидуальная программа предоставления социальных услуг для получателя социальных услуг и</w:t>
      </w:r>
      <w:r>
        <w:t>ли его законного представителя имеет рекомендательный характер, для поставщика социальных услуг - обязательный характер.</w:t>
      </w:r>
    </w:p>
    <w:p w:rsidR="00C84CCD" w:rsidRDefault="008A583A">
      <w:pPr>
        <w:pStyle w:val="a3"/>
      </w:pPr>
      <w:bookmarkStart w:id="37" w:name="anchor10139"/>
      <w:bookmarkEnd w:id="37"/>
      <w:r>
        <w:t xml:space="preserve">Социальные услуги предоставляются получателю социальных услуг на основании договора о предоставлении социальных услуг, </w:t>
      </w:r>
      <w:r>
        <w:t xml:space="preserve">заключаемого между поставщиком социальных услуг и получателем социальных услуг или его законным представителем в соответствии со </w:t>
      </w:r>
      <w:hyperlink r:id="rId36" w:history="1">
        <w:r>
          <w:t>статьей 17</w:t>
        </w:r>
      </w:hyperlink>
      <w:r>
        <w:t xml:space="preserve"> Федеральный закон от 28 декабря 2013 г. N 442-ФЗ</w:t>
      </w:r>
      <w:r>
        <w:t xml:space="preserve"> "Об основах социального обслуживания граждан в Российской Федерации" в течение суток с даты представления индивидуальной программы предоставления социальных услуг поставщику социальных услуг.</w:t>
      </w:r>
    </w:p>
    <w:p w:rsidR="00C84CCD" w:rsidRDefault="008A583A">
      <w:pPr>
        <w:pStyle w:val="a3"/>
      </w:pPr>
      <w:bookmarkStart w:id="38" w:name="anchor101310"/>
      <w:bookmarkEnd w:id="38"/>
      <w:r>
        <w:t>Договор о предоставлении социальных услуг, предоставляемых полу</w:t>
      </w:r>
      <w:r>
        <w:t xml:space="preserve">чателю социальных услуг, признанному недееспособным, которому не назначен опекун в соответствии с </w:t>
      </w:r>
      <w:hyperlink r:id="rId37" w:history="1">
        <w:r>
          <w:t>законодательством</w:t>
        </w:r>
      </w:hyperlink>
      <w:r>
        <w:t xml:space="preserve"> об опеке и попечительстве и обязанности опекуна или попечителя которого исп</w:t>
      </w:r>
      <w:r>
        <w:t>олняет организация социального обслуживания, 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 w:rsidR="00C84CCD" w:rsidRDefault="008A583A">
      <w:pPr>
        <w:pStyle w:val="a3"/>
      </w:pPr>
      <w:bookmarkStart w:id="39" w:name="anchor101311"/>
      <w:bookmarkEnd w:id="39"/>
      <w:r>
        <w:t>Срок действия договора о предоставлении социальных услуг не может п</w:t>
      </w:r>
      <w:r>
        <w:t>ревышать срока, указанного в индивидуальной программе предоставления социальных услуг.</w:t>
      </w:r>
    </w:p>
    <w:p w:rsidR="00C84CCD" w:rsidRDefault="008A583A">
      <w:pPr>
        <w:pStyle w:val="a3"/>
      </w:pPr>
      <w:bookmarkStart w:id="40" w:name="anchor1014"/>
      <w:bookmarkEnd w:id="40"/>
      <w:r>
        <w:lastRenderedPageBreak/>
        <w:t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</w:t>
      </w:r>
      <w:r>
        <w:t xml:space="preserve">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</w:t>
      </w:r>
      <w:r>
        <w:t xml:space="preserve">предоставляющих такую помощь, на основе межведомственного взаимодействия в соответствии со </w:t>
      </w:r>
      <w:hyperlink r:id="rId38" w:history="1">
        <w:r>
          <w:t>статьей 28</w:t>
        </w:r>
      </w:hyperlink>
      <w:r>
        <w:t xml:space="preserve"> Федерального закона.</w:t>
      </w:r>
    </w:p>
    <w:p w:rsidR="00C84CCD" w:rsidRDefault="008A583A">
      <w:pPr>
        <w:pStyle w:val="a3"/>
      </w:pPr>
      <w:bookmarkStart w:id="41" w:name="anchor1015"/>
      <w:bookmarkEnd w:id="41"/>
      <w:r>
        <w:t>15. 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</w:t>
      </w:r>
      <w:r>
        <w:t xml:space="preserve">и, устанавливаются в соответствии с нормативными правовым актами субъекта Российской Федерации, издаваемыми в рамках полномочий, установленных </w:t>
      </w:r>
      <w:hyperlink r:id="rId39" w:history="1">
        <w:r>
          <w:t>статьей 8</w:t>
        </w:r>
      </w:hyperlink>
      <w:r>
        <w:t xml:space="preserve"> Федерального закона.</w:t>
      </w:r>
    </w:p>
    <w:p w:rsidR="00C84CCD" w:rsidRDefault="008A583A">
      <w:pPr>
        <w:pStyle w:val="a3"/>
      </w:pPr>
      <w:bookmarkStart w:id="42" w:name="anchor1016"/>
      <w:bookmarkEnd w:id="42"/>
      <w:r>
        <w:t>16. При предост</w:t>
      </w:r>
      <w:r>
        <w:t>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C84CCD" w:rsidRDefault="008A583A">
      <w:pPr>
        <w:pStyle w:val="a3"/>
      </w:pPr>
      <w:bookmarkStart w:id="43" w:name="anchor1161"/>
      <w:bookmarkEnd w:id="43"/>
      <w:r>
        <w:t>1) надлежащий уход;</w:t>
      </w:r>
    </w:p>
    <w:p w:rsidR="00C84CCD" w:rsidRDefault="008A583A">
      <w:pPr>
        <w:pStyle w:val="a3"/>
      </w:pPr>
      <w:bookmarkStart w:id="44" w:name="anchor1162"/>
      <w:bookmarkEnd w:id="44"/>
      <w:r>
        <w:t>2) безопасные условия проживания и предоставления социальных услуг;</w:t>
      </w:r>
    </w:p>
    <w:p w:rsidR="00C84CCD" w:rsidRDefault="008A583A">
      <w:pPr>
        <w:pStyle w:val="a3"/>
      </w:pPr>
      <w:bookmarkStart w:id="45" w:name="anchor1163"/>
      <w:bookmarkEnd w:id="45"/>
      <w:r>
        <w:t>3) соблюдение требований и прав</w:t>
      </w:r>
      <w:r>
        <w:t>ил пожарной безопасности;</w:t>
      </w:r>
    </w:p>
    <w:p w:rsidR="00C84CCD" w:rsidRDefault="008A583A">
      <w:pPr>
        <w:pStyle w:val="a3"/>
      </w:pPr>
      <w:bookmarkStart w:id="46" w:name="anchor1164"/>
      <w:bookmarkEnd w:id="46"/>
      <w:r>
        <w:t>4) соблюдение требований государственных санитарно-эпидемиологических правил и нормативов;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47" w:name="anchor1165"/>
      <w:bookmarkEnd w:id="47"/>
      <w:r>
        <w:t xml:space="preserve">Пункт 16 дополнен подпунктом 5 с 1 января 2021 г. - </w:t>
      </w:r>
      <w:hyperlink r:id="rId40" w:history="1">
        <w:r>
          <w:t>Приказ</w:t>
        </w:r>
      </w:hyperlink>
      <w:r>
        <w:t xml:space="preserve"> Минтруда России от 30 марта 2020 г. N 157Н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5) содействие социализации, активному образу жизни, сохранению пребывания получателя социальных услуг в привычной благоприятной среде (его проживанию дома), по желанию получателя социальных услу</w:t>
      </w:r>
      <w:r>
        <w:t>г, проживающего в доме социального обслуживания, - содействие в подготовке к жизни вне дома социального обслуживания, к выписке из него и социальной адаптации после выписки.</w:t>
      </w:r>
    </w:p>
    <w:p w:rsidR="00C84CCD" w:rsidRDefault="008A583A">
      <w:pPr>
        <w:pStyle w:val="a3"/>
      </w:pPr>
      <w:bookmarkStart w:id="48" w:name="anchor1017"/>
      <w:bookmarkEnd w:id="48"/>
      <w:r>
        <w:t>17. При предоставлении социальных услуг организация социального обслуживания в уст</w:t>
      </w:r>
      <w:r>
        <w:t>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</w:p>
    <w:p w:rsidR="00C84CCD" w:rsidRDefault="008A583A">
      <w:pPr>
        <w:pStyle w:val="a3"/>
      </w:pPr>
      <w:bookmarkStart w:id="49" w:name="anchor1018"/>
      <w:bookmarkEnd w:id="49"/>
      <w:r>
        <w:t>18. Организации социального обс</w:t>
      </w:r>
      <w:r>
        <w:t>луживания имеют право:</w:t>
      </w:r>
    </w:p>
    <w:p w:rsidR="00C84CCD" w:rsidRDefault="008A583A">
      <w:pPr>
        <w:pStyle w:val="a3"/>
      </w:pPr>
      <w:bookmarkStart w:id="50" w:name="anchor1181"/>
      <w:bookmarkEnd w:id="50"/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C84CCD" w:rsidRDefault="008A583A">
      <w:pPr>
        <w:pStyle w:val="a3"/>
      </w:pPr>
      <w:bookmarkStart w:id="51" w:name="anchor1182"/>
      <w:bookmarkEnd w:id="51"/>
      <w:r>
        <w:t>2) отказать в предоставлении социа</w:t>
      </w:r>
      <w:r>
        <w:t xml:space="preserve">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41" w:history="1">
        <w:r>
          <w:t>частью 3 статьи 18</w:t>
        </w:r>
      </w:hyperlink>
      <w:r>
        <w:t xml:space="preserve"> Федерального закона;</w:t>
      </w:r>
    </w:p>
    <w:p w:rsidR="00C84CCD" w:rsidRDefault="008A583A">
      <w:pPr>
        <w:pStyle w:val="a3"/>
      </w:pPr>
      <w:bookmarkStart w:id="52" w:name="anchor1183"/>
      <w:bookmarkEnd w:id="52"/>
      <w:r>
        <w:t>3) быть включенными в реестр поставщиков социальных услуг субъекта Российской Федерации;</w:t>
      </w:r>
    </w:p>
    <w:p w:rsidR="00C84CCD" w:rsidRDefault="008A583A">
      <w:pPr>
        <w:pStyle w:val="a3"/>
      </w:pPr>
      <w:bookmarkStart w:id="53" w:name="anchor1184"/>
      <w:bookmarkEnd w:id="53"/>
      <w:r>
        <w:t>4) получать в течение двух рабочих дней информацию о включении их в перечень рекомендуем</w:t>
      </w:r>
      <w:r>
        <w:t>ых поставщиков социальных услуг.</w:t>
      </w:r>
    </w:p>
    <w:p w:rsidR="00C84CCD" w:rsidRDefault="008A583A">
      <w:pPr>
        <w:pStyle w:val="a3"/>
      </w:pPr>
      <w:bookmarkStart w:id="54" w:name="anchor1019"/>
      <w:bookmarkEnd w:id="54"/>
      <w: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</w:t>
      </w:r>
      <w:hyperlink r:id="rId42" w:history="1">
        <w:r>
          <w:t>*(3)</w:t>
        </w:r>
      </w:hyperlink>
      <w:r>
        <w:t>.</w:t>
      </w:r>
    </w:p>
    <w:p w:rsidR="00C84CCD" w:rsidRDefault="008A583A">
      <w:pPr>
        <w:pStyle w:val="a3"/>
      </w:pPr>
      <w:bookmarkStart w:id="55" w:name="anchor1020"/>
      <w:bookmarkEnd w:id="55"/>
      <w:r>
        <w:t>20. Организа</w:t>
      </w:r>
      <w:r>
        <w:t>ции социального обслуживания обязаны:</w:t>
      </w:r>
    </w:p>
    <w:p w:rsidR="00C84CCD" w:rsidRDefault="008A583A">
      <w:pPr>
        <w:pStyle w:val="a3"/>
      </w:pPr>
      <w:bookmarkStart w:id="56" w:name="anchor201"/>
      <w:bookmarkEnd w:id="56"/>
      <w:r>
        <w:t xml:space="preserve">1) осуществлять свою деятельность в соответствии с </w:t>
      </w:r>
      <w:hyperlink r:id="rId43" w:history="1">
        <w:r>
          <w:t>Федеральным законом</w:t>
        </w:r>
      </w:hyperlink>
      <w:r>
        <w:t>, другими федеральными законами, законами и иными нормативными правовыми актами с</w:t>
      </w:r>
      <w:r>
        <w:t>убъекта Российской Федерации;</w:t>
      </w:r>
    </w:p>
    <w:p w:rsidR="00C84CCD" w:rsidRDefault="008A583A">
      <w:pPr>
        <w:pStyle w:val="a3"/>
      </w:pPr>
      <w:bookmarkStart w:id="57" w:name="anchor202"/>
      <w:bookmarkEnd w:id="57"/>
      <w:r>
        <w:lastRenderedPageBreak/>
        <w:t>2)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организациями социального обслуживания с получател</w:t>
      </w:r>
      <w:r>
        <w:t xml:space="preserve">ями социальных услуг или их законными представителями, на основании требований </w:t>
      </w:r>
      <w:hyperlink r:id="rId44" w:history="1">
        <w:r>
          <w:t>Федерального закона</w:t>
        </w:r>
      </w:hyperlink>
      <w:r>
        <w:t>;</w:t>
      </w:r>
    </w:p>
    <w:p w:rsidR="00C84CCD" w:rsidRDefault="008A583A">
      <w:pPr>
        <w:pStyle w:val="a3"/>
      </w:pPr>
      <w:bookmarkStart w:id="58" w:name="anchor203"/>
      <w:bookmarkEnd w:id="58"/>
      <w:r>
        <w:t xml:space="preserve">3) предоставлять срочные социальные услуги в соответствии со </w:t>
      </w:r>
      <w:hyperlink r:id="rId45" w:history="1">
        <w:r>
          <w:t>статьей 21</w:t>
        </w:r>
      </w:hyperlink>
      <w:r>
        <w:t xml:space="preserve"> Федерального закона;</w:t>
      </w:r>
    </w:p>
    <w:p w:rsidR="00C84CCD" w:rsidRDefault="008A583A">
      <w:pPr>
        <w:pStyle w:val="a3"/>
      </w:pPr>
      <w:bookmarkStart w:id="59" w:name="anchor204"/>
      <w:bookmarkEnd w:id="59"/>
      <w: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</w:t>
      </w:r>
      <w:r>
        <w:t>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C84CCD" w:rsidRDefault="008A583A">
      <w:pPr>
        <w:pStyle w:val="a3"/>
      </w:pPr>
      <w:bookmarkStart w:id="60" w:name="anchor205"/>
      <w:bookmarkEnd w:id="60"/>
      <w:r>
        <w:t xml:space="preserve">5) использовать информацию о получателях социальных услуг в соответствии с установленными </w:t>
      </w:r>
      <w:hyperlink r:id="rId46" w:history="1">
        <w:r>
          <w:t>законодательством</w:t>
        </w:r>
      </w:hyperlink>
      <w:r>
        <w:t xml:space="preserve"> Российской Федерации о персональных данных требованиями о защите персональных данных</w:t>
      </w:r>
      <w:hyperlink r:id="rId47" w:history="1">
        <w:r>
          <w:t>*(4)</w:t>
        </w:r>
      </w:hyperlink>
      <w:r>
        <w:t>;</w:t>
      </w:r>
    </w:p>
    <w:p w:rsidR="00C84CCD" w:rsidRDefault="008A583A">
      <w:pPr>
        <w:pStyle w:val="a3"/>
      </w:pPr>
      <w:bookmarkStart w:id="61" w:name="anchor206"/>
      <w:bookmarkEnd w:id="61"/>
      <w:r>
        <w:t>6) предоставлять уполномоченному органу субъекта Российской Федера</w:t>
      </w:r>
      <w:r>
        <w:t>ции информацию для формирования регистра получателей социальных услуг;</w:t>
      </w:r>
    </w:p>
    <w:p w:rsidR="00C84CCD" w:rsidRDefault="008A583A">
      <w:pPr>
        <w:pStyle w:val="a3"/>
      </w:pPr>
      <w:bookmarkStart w:id="62" w:name="anchor207"/>
      <w:bookmarkEnd w:id="62"/>
      <w:r>
        <w:t xml:space="preserve">7) осуществлять социальное сопровождение в соответствии со </w:t>
      </w:r>
      <w:hyperlink r:id="rId48" w:history="1">
        <w:r>
          <w:t>статьей 22</w:t>
        </w:r>
      </w:hyperlink>
      <w:r>
        <w:t xml:space="preserve"> Федерального закона;</w:t>
      </w:r>
    </w:p>
    <w:p w:rsidR="00C84CCD" w:rsidRDefault="008A583A">
      <w:pPr>
        <w:pStyle w:val="a3"/>
      </w:pPr>
      <w:bookmarkStart w:id="63" w:name="anchor208"/>
      <w:bookmarkEnd w:id="63"/>
      <w:r>
        <w:t>8)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</w:t>
      </w:r>
      <w:r>
        <w:t>дерации порядке федеральными учреждениями медико-социальной экспертизы;</w:t>
      </w:r>
    </w:p>
    <w:p w:rsidR="00C84CCD" w:rsidRDefault="008A583A">
      <w:pPr>
        <w:pStyle w:val="a3"/>
      </w:pPr>
      <w:bookmarkStart w:id="64" w:name="anchor209"/>
      <w:bookmarkEnd w:id="64"/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</w:t>
      </w:r>
      <w:r>
        <w:t>ми почтовой, связи, при получении услуг в организациях социального обслуживания;</w:t>
      </w:r>
    </w:p>
    <w:p w:rsidR="00C84CCD" w:rsidRDefault="008A583A">
      <w:pPr>
        <w:pStyle w:val="a3"/>
      </w:pPr>
      <w:bookmarkStart w:id="65" w:name="anchor210"/>
      <w:bookmarkEnd w:id="65"/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C84CCD" w:rsidRDefault="008A583A">
      <w:pPr>
        <w:pStyle w:val="a3"/>
      </w:pPr>
      <w:bookmarkStart w:id="66" w:name="anchor211"/>
      <w:bookmarkEnd w:id="66"/>
      <w:r>
        <w:t xml:space="preserve">11) обеспечивать получателям </w:t>
      </w:r>
      <w:r>
        <w:t>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C84CCD" w:rsidRDefault="008A583A">
      <w:pPr>
        <w:pStyle w:val="a3"/>
      </w:pPr>
      <w:bookmarkStart w:id="67" w:name="anchor212"/>
      <w:bookmarkEnd w:id="67"/>
      <w:r>
        <w:t>12) обе</w:t>
      </w:r>
      <w:r>
        <w:t>спечивать сохранность личных вещей и ценностей получателей социальных услуг;</w:t>
      </w:r>
    </w:p>
    <w:p w:rsidR="00C84CCD" w:rsidRDefault="008A583A">
      <w:pPr>
        <w:pStyle w:val="a3"/>
      </w:pPr>
      <w:bookmarkStart w:id="68" w:name="anchor213"/>
      <w:bookmarkEnd w:id="68"/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C84CCD" w:rsidRDefault="008A583A">
      <w:pPr>
        <w:pStyle w:val="a3"/>
      </w:pPr>
      <w:bookmarkStart w:id="69" w:name="anchor1021"/>
      <w:bookmarkEnd w:id="69"/>
      <w:r>
        <w:t>21. Организации социального обслуживания при оказании социаль</w:t>
      </w:r>
      <w:r>
        <w:t>ных услуг не вправе:</w:t>
      </w:r>
    </w:p>
    <w:p w:rsidR="00C84CCD" w:rsidRDefault="008A583A">
      <w:pPr>
        <w:pStyle w:val="a3"/>
      </w:pPr>
      <w:bookmarkStart w:id="70" w:name="anchor1211"/>
      <w:bookmarkEnd w:id="70"/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C84CCD" w:rsidRDefault="008A583A">
      <w:pPr>
        <w:pStyle w:val="a3"/>
      </w:pPr>
      <w:bookmarkStart w:id="71" w:name="anchor1212"/>
      <w:bookmarkEnd w:id="71"/>
      <w:r>
        <w:t>2) применять физическое или психологическое насилие в отношении получа</w:t>
      </w:r>
      <w:r>
        <w:t>телей социальных услуг, допускать их оскорбление, грубое обращение с ними;</w:t>
      </w:r>
    </w:p>
    <w:p w:rsidR="00C84CCD" w:rsidRDefault="008A583A">
      <w:pPr>
        <w:pStyle w:val="a3"/>
      </w:pPr>
      <w:bookmarkStart w:id="72" w:name="anchor1213"/>
      <w:bookmarkEnd w:id="72"/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</w:t>
      </w:r>
      <w:r>
        <w:t>кими расстройствами, и наоборот.</w:t>
      </w:r>
    </w:p>
    <w:p w:rsidR="00C84CCD" w:rsidRDefault="008A583A">
      <w:pPr>
        <w:pStyle w:val="a3"/>
      </w:pPr>
      <w:r>
        <w:t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</w:t>
      </w:r>
      <w:r>
        <w:t xml:space="preserve">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C84CCD" w:rsidRDefault="008A583A">
      <w:pPr>
        <w:pStyle w:val="a3"/>
      </w:pPr>
      <w:bookmarkStart w:id="73" w:name="anchor1022"/>
      <w:bookmarkEnd w:id="73"/>
      <w:r>
        <w:t>22. Организации социального обслуживания обеспечивают открытость и доступ</w:t>
      </w:r>
      <w:r>
        <w:t>ность информации:</w:t>
      </w:r>
    </w:p>
    <w:p w:rsidR="00C84CCD" w:rsidRDefault="008A583A">
      <w:pPr>
        <w:pStyle w:val="a3"/>
      </w:pPr>
      <w:bookmarkStart w:id="74" w:name="anchor1221"/>
      <w:bookmarkEnd w:id="74"/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C84CCD" w:rsidRDefault="008A583A">
      <w:pPr>
        <w:pStyle w:val="a3"/>
      </w:pPr>
      <w:bookmarkStart w:id="75" w:name="anchor1222"/>
      <w:bookmarkEnd w:id="75"/>
      <w:r>
        <w:t>2) о структуре и об органах управления организ</w:t>
      </w:r>
      <w:r>
        <w:t>ации социального обслуживания;</w:t>
      </w:r>
    </w:p>
    <w:p w:rsidR="00C84CCD" w:rsidRDefault="008A583A">
      <w:pPr>
        <w:pStyle w:val="a3"/>
      </w:pPr>
      <w:bookmarkStart w:id="76" w:name="anchor1223"/>
      <w:bookmarkEnd w:id="76"/>
      <w:r>
        <w:lastRenderedPageBreak/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C84CCD" w:rsidRDefault="008A583A">
      <w:pPr>
        <w:pStyle w:val="a3"/>
      </w:pPr>
      <w:bookmarkStart w:id="77" w:name="anchor1224"/>
      <w:bookmarkEnd w:id="77"/>
      <w:r>
        <w:t>4) о численности получателей социальных услуг по формам социального обслуживания и видам со</w:t>
      </w:r>
      <w:r>
        <w:t>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C84CCD" w:rsidRDefault="008A583A">
      <w:pPr>
        <w:pStyle w:val="a3"/>
      </w:pPr>
      <w:bookmarkStart w:id="78" w:name="anchor1225"/>
      <w:bookmarkEnd w:id="78"/>
      <w:r>
        <w:t>5) о руководителе, его заместителях, руководителях филиалов (при их наличии), о перс</w:t>
      </w:r>
      <w:r>
        <w:t>ональном составе работников (с указанием с их согласия уровня образования, квалификации и опыта работы);</w:t>
      </w:r>
    </w:p>
    <w:p w:rsidR="00C84CCD" w:rsidRDefault="008A583A">
      <w:pPr>
        <w:pStyle w:val="a3"/>
      </w:pPr>
      <w:bookmarkStart w:id="79" w:name="anchor1226"/>
      <w:bookmarkEnd w:id="79"/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</w:t>
      </w:r>
      <w:r>
        <w:t>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C84CCD" w:rsidRDefault="008A583A">
      <w:pPr>
        <w:pStyle w:val="a3"/>
      </w:pPr>
      <w:bookmarkStart w:id="80" w:name="anchor1227"/>
      <w:bookmarkEnd w:id="80"/>
      <w:r>
        <w:t>7) о количестве свободн</w:t>
      </w:r>
      <w:r>
        <w:t>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</w:t>
      </w:r>
      <w:r>
        <w:t>) юридических лиц;</w:t>
      </w:r>
    </w:p>
    <w:p w:rsidR="00C84CCD" w:rsidRDefault="008A583A">
      <w:pPr>
        <w:pStyle w:val="a3"/>
      </w:pPr>
      <w:bookmarkStart w:id="81" w:name="anchor1228"/>
      <w:bookmarkEnd w:id="81"/>
      <w: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C84CCD" w:rsidRDefault="008A583A">
      <w:pPr>
        <w:pStyle w:val="a3"/>
      </w:pPr>
      <w:bookmarkStart w:id="82" w:name="anchor1229"/>
      <w:bookmarkEnd w:id="82"/>
      <w:r>
        <w:t>9) о наличии лицензий на осуществл</w:t>
      </w:r>
      <w:r>
        <w:t>ение деятельности, подлежащей лицензированию в соответствии с законодательством Российской Федерации;</w:t>
      </w:r>
    </w:p>
    <w:p w:rsidR="00C84CCD" w:rsidRDefault="008A583A">
      <w:pPr>
        <w:pStyle w:val="a3"/>
      </w:pPr>
      <w:bookmarkStart w:id="83" w:name="anchor1210"/>
      <w:bookmarkEnd w:id="83"/>
      <w:r>
        <w:t>10) о финансово-хозяйственной деятельности;</w:t>
      </w:r>
    </w:p>
    <w:p w:rsidR="00C84CCD" w:rsidRDefault="008A583A">
      <w:pPr>
        <w:pStyle w:val="a3"/>
      </w:pPr>
      <w:bookmarkStart w:id="84" w:name="anchor2211"/>
      <w:bookmarkEnd w:id="84"/>
      <w:r>
        <w:t>11) о правилах внутреннего распорядка для получателей социальных услуг, правилах внутреннего трудового распоря</w:t>
      </w:r>
      <w:r>
        <w:t>дка, коллективном договоре;</w:t>
      </w:r>
    </w:p>
    <w:p w:rsidR="00C84CCD" w:rsidRDefault="008A583A">
      <w:pPr>
        <w:pStyle w:val="a3"/>
      </w:pPr>
      <w:bookmarkStart w:id="85" w:name="anchor2212"/>
      <w:bookmarkEnd w:id="85"/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C84CCD" w:rsidRDefault="008A583A">
      <w:pPr>
        <w:pStyle w:val="a3"/>
      </w:pPr>
      <w:bookmarkStart w:id="86" w:name="anchor2213"/>
      <w:bookmarkEnd w:id="86"/>
      <w:r>
        <w:t>13) о проведении независимой оценки качества оказания услуг организациям</w:t>
      </w:r>
      <w:r>
        <w:t>и социального обслуживания, которая определяется уполномоченным федеральным органом исполнительной власти;</w:t>
      </w:r>
    </w:p>
    <w:p w:rsidR="00C84CCD" w:rsidRDefault="008A583A">
      <w:pPr>
        <w:pStyle w:val="a3"/>
      </w:pPr>
      <w:bookmarkStart w:id="87" w:name="anchor2214"/>
      <w:bookmarkEnd w:id="87"/>
      <w:r>
        <w:t>14) об иной информации, которая размещается, опубликовывается по решению поставщика социальных услуг и (или) размещение, опубликование которой являют</w:t>
      </w:r>
      <w:r>
        <w:t>ся обязательными в соответствии с законодательством Российской Федерации.</w:t>
      </w:r>
    </w:p>
    <w:p w:rsidR="00C84CCD" w:rsidRDefault="008A583A">
      <w:pPr>
        <w:pStyle w:val="a3"/>
      </w:pPr>
      <w:bookmarkStart w:id="88" w:name="anchor1023"/>
      <w:bookmarkEnd w:id="88"/>
      <w:r>
        <w:t xml:space="preserve">23. Информация, указанная в </w:t>
      </w:r>
      <w:hyperlink r:id="rId49" w:history="1">
        <w:r>
          <w:t>пункте 22</w:t>
        </w:r>
      </w:hyperlink>
      <w:r>
        <w:t xml:space="preserve"> Правил, подлежит размещению на официальном сайте организации социального обслуживания в сети "Интернет" и обновлени</w:t>
      </w:r>
      <w:r>
        <w:t>ю в течение десяти рабочих дней со дня их создания, получения или внесения в них соответствующих изменений. Порядок размещения на официальном сайте организации социального обслуживания в сети "Интернет" и обновления информации об этой организации (в том чи</w:t>
      </w:r>
      <w:r>
        <w:t xml:space="preserve">сле содержание указанной информации и форма ее предоставления) утверждается в соответствии с </w:t>
      </w:r>
      <w:hyperlink r:id="rId50" w:history="1">
        <w:r>
          <w:t>частью 3 статьи 13</w:t>
        </w:r>
      </w:hyperlink>
      <w:r>
        <w:t xml:space="preserve"> Федерального закона.</w:t>
      </w:r>
    </w:p>
    <w:p w:rsidR="00C84CCD" w:rsidRDefault="008A583A">
      <w:pPr>
        <w:pStyle w:val="a3"/>
      </w:pPr>
      <w:bookmarkStart w:id="89" w:name="anchor1024"/>
      <w:bookmarkEnd w:id="89"/>
      <w:r>
        <w:t xml:space="preserve">24. Организациями социального обслуживания проводится </w:t>
      </w:r>
      <w:r>
        <w:t xml:space="preserve">независимая оценка качества оказания социальных услуг в соответствии с положениями </w:t>
      </w:r>
      <w:hyperlink r:id="rId51" w:history="1">
        <w:r>
          <w:t>статьи 23.1</w:t>
        </w:r>
      </w:hyperlink>
      <w:r>
        <w:t xml:space="preserve"> Федерального закона.</w:t>
      </w:r>
    </w:p>
    <w:p w:rsidR="00C84CCD" w:rsidRDefault="008A583A">
      <w:pPr>
        <w:pStyle w:val="a3"/>
      </w:pPr>
      <w:bookmarkStart w:id="90" w:name="anchor1025"/>
      <w:bookmarkEnd w:id="90"/>
      <w:r>
        <w:t xml:space="preserve">25. Государственные организации социального обслуживания </w:t>
      </w:r>
      <w:r>
        <w:t>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</w:t>
      </w:r>
      <w:r>
        <w:t xml:space="preserve">ния в соответствии с законодательством Российской Федерации на основании </w:t>
      </w:r>
      <w:hyperlink r:id="rId52" w:history="1">
        <w:r>
          <w:t>Примерного положения</w:t>
        </w:r>
      </w:hyperlink>
      <w:r>
        <w:t xml:space="preserve"> о попечительском совете организации социального обслуживания, утвержденного </w:t>
      </w:r>
      <w:hyperlink r:id="rId53" w:history="1">
        <w:r>
          <w:t>приказом</w:t>
        </w:r>
      </w:hyperlink>
      <w:r>
        <w:t xml:space="preserve"> Минтруда России от 30 июня 2014 г. N 425н (зарегистрирован в Минюсте России N 33371 от 31 июля 2014 г.).</w:t>
      </w:r>
    </w:p>
    <w:p w:rsidR="00C84CCD" w:rsidRDefault="008A583A">
      <w:pPr>
        <w:pStyle w:val="a3"/>
      </w:pPr>
      <w:bookmarkStart w:id="91" w:name="anchor1026"/>
      <w:bookmarkEnd w:id="91"/>
      <w:r>
        <w:t>26. Общественный контроль в сфере социального обслуживания осуществляется гражданами, общес</w:t>
      </w:r>
      <w:r>
        <w:t xml:space="preserve">твенными и иными . организациями в соответствии с </w:t>
      </w:r>
      <w:hyperlink r:id="rId54" w:history="1">
        <w:r>
          <w:t>законодательством</w:t>
        </w:r>
      </w:hyperlink>
      <w:r>
        <w:t xml:space="preserve"> Российской Федерации о защите прав потребителей</w:t>
      </w:r>
      <w:hyperlink r:id="rId55" w:history="1">
        <w:r>
          <w:t>*(5)</w:t>
        </w:r>
      </w:hyperlink>
      <w:r>
        <w:t>.</w:t>
      </w:r>
    </w:p>
    <w:p w:rsidR="00C84CCD" w:rsidRDefault="008A583A">
      <w:pPr>
        <w:pStyle w:val="a3"/>
      </w:pPr>
      <w:bookmarkStart w:id="92" w:name="anchor1027"/>
      <w:bookmarkEnd w:id="92"/>
      <w:r>
        <w:lastRenderedPageBreak/>
        <w:t>27. За деятельностью организаций социал</w:t>
      </w:r>
      <w:r>
        <w:t xml:space="preserve">ьного обслуживания осуществляется государственный контроль (надзор) в порядке, установленном </w:t>
      </w:r>
      <w:hyperlink r:id="rId56" w:history="1">
        <w:r>
          <w:t>Федеральным законом</w:t>
        </w:r>
      </w:hyperlink>
      <w:r>
        <w:t xml:space="preserve"> от 26 декабря 2008 г. N 294-ФЗ "О защите прав юридических лиц и индивидуальн</w:t>
      </w:r>
      <w:r>
        <w:t>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 52, ст. 6249; 2009, N 18, ст. 2140; N 29, ст. 3601; N 48, ст. 5711; N 52, ст. 6441; 2010, N 17, ст</w:t>
      </w:r>
      <w:r>
        <w:t>. 1988; N 18, ст. 2142; N 31, ст. 4160, 4193, 4196; N 32, ст. 4298; 2011, N 1, ст. 20; N 17, ст. 2310; N 23, ст. 3263; N 27, ст. 3880; N 30, ст. 4590; N 48, ст. 6728; 2012, N 19, ст. 2281; N 26, ст. 3446; N 31, ст. 4320; N 47, ст. 6402; 2013, N 9, ст. 874;</w:t>
      </w:r>
      <w:r>
        <w:t xml:space="preserve"> N 27, ст. 3477; N 30, ст. 4041; N 44, ст. 5633; N 48, ст. 6165; N 49, ст. 6338; N 52, ст. 6961, 6979, 6981; 2014, N 11, ст. 1092, 1098; N 26, ст. 3366; N 30, ст. 4220, 4235, 4256; N 42, ст. 5615).</w:t>
      </w:r>
    </w:p>
    <w:p w:rsidR="00C84CCD" w:rsidRDefault="008A583A">
      <w:pPr>
        <w:pStyle w:val="a3"/>
      </w:pPr>
      <w:bookmarkStart w:id="93" w:name="anchor1028"/>
      <w:bookmarkEnd w:id="93"/>
      <w:r>
        <w:t>28. Организации социального обслуживания, их структурные п</w:t>
      </w:r>
      <w:r>
        <w:t>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</w:t>
      </w:r>
      <w:r>
        <w:t>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94" w:name="anchor1029"/>
      <w:bookmarkEnd w:id="94"/>
      <w:r>
        <w:t xml:space="preserve">Пункт 29 изменен с 1 января 2021 г. - </w:t>
      </w:r>
      <w:hyperlink r:id="rId57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58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29. Стационарные организации социального о</w:t>
      </w:r>
      <w:r>
        <w:t>бслуживания в зависимости от контингента получателей социальных услуг подразделяются на:</w:t>
      </w:r>
    </w:p>
    <w:p w:rsidR="00C84CCD" w:rsidRDefault="008A583A">
      <w:pPr>
        <w:pStyle w:val="a3"/>
      </w:pPr>
      <w:bookmarkStart w:id="95" w:name="anchor1291"/>
      <w:bookmarkEnd w:id="95"/>
      <w:r>
        <w:t>1) дом-интернат для престарелых, инвалидов, молодых инвалидов, детей-инвалидов, ветеранов войны и труда;</w:t>
      </w:r>
    </w:p>
    <w:p w:rsidR="00C84CCD" w:rsidRDefault="008A583A">
      <w:pPr>
        <w:pStyle w:val="a3"/>
      </w:pPr>
      <w:bookmarkStart w:id="96" w:name="anchor1292"/>
      <w:bookmarkEnd w:id="96"/>
      <w:r>
        <w:t>2) дом-интернат, в том числе детский, предназначенный для граж</w:t>
      </w:r>
      <w:r>
        <w:t>дан, имеющих психические расстройства;</w:t>
      </w:r>
    </w:p>
    <w:p w:rsidR="00C84CCD" w:rsidRDefault="008A583A">
      <w:pPr>
        <w:pStyle w:val="a3"/>
      </w:pPr>
      <w:bookmarkStart w:id="97" w:name="anchor1293"/>
      <w:bookmarkEnd w:id="97"/>
      <w:r>
        <w:t>3) специальный дом-интернат, в том числе для престарелых;</w:t>
      </w:r>
    </w:p>
    <w:p w:rsidR="00C84CCD" w:rsidRDefault="008A583A">
      <w:pPr>
        <w:pStyle w:val="a3"/>
      </w:pPr>
      <w:bookmarkStart w:id="98" w:name="anchor1294"/>
      <w:bookmarkEnd w:id="98"/>
      <w:r>
        <w:t>4) иные организации, осуществляющие социальное обслуживание в стационарной форме социального обслуживания.</w:t>
      </w:r>
    </w:p>
    <w:p w:rsidR="00C84CCD" w:rsidRDefault="008A583A">
      <w:pPr>
        <w:pStyle w:val="a3"/>
      </w:pPr>
      <w:bookmarkStart w:id="99" w:name="anchor1030"/>
      <w:bookmarkEnd w:id="99"/>
      <w:r>
        <w:t>30. Стационарные организации социального обслуживани</w:t>
      </w:r>
      <w:r>
        <w:t xml:space="preserve">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</w:t>
      </w:r>
      <w:hyperlink r:id="rId59" w:history="1">
        <w:r>
          <w:t>гражданским законодательств</w:t>
        </w:r>
        <w:r>
          <w:t>ом</w:t>
        </w:r>
      </w:hyperlink>
      <w:r>
        <w:t xml:space="preserve"> Российской Федерации.</w:t>
      </w:r>
    </w:p>
    <w:p w:rsidR="00C84CCD" w:rsidRDefault="008A583A">
      <w:pPr>
        <w:pStyle w:val="a3"/>
      </w:pPr>
      <w:bookmarkStart w:id="100" w:name="anchor1031"/>
      <w:bookmarkEnd w:id="100"/>
      <w:r>
        <w:t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</w:t>
      </w:r>
      <w:r>
        <w:t>вленном порядке органами, а также юридическими лицами или гражданами (в том числе индивидуальными предпринимателями).</w:t>
      </w:r>
    </w:p>
    <w:p w:rsidR="00C84CCD" w:rsidRDefault="008A583A">
      <w:pPr>
        <w:pStyle w:val="a3"/>
      </w:pPr>
      <w:bookmarkStart w:id="101" w:name="anchor1032"/>
      <w:bookmarkEnd w:id="101"/>
      <w:r>
        <w:t>32. В стационарных организациях социального обслуживания предоставляются социально-бытовые, социально-медицинские, социально-психологическ</w:t>
      </w:r>
      <w:r>
        <w:t>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</w:t>
      </w:r>
      <w:r>
        <w:t>в.</w:t>
      </w:r>
    </w:p>
    <w:p w:rsidR="00C84CCD" w:rsidRDefault="008A583A">
      <w:pPr>
        <w:pStyle w:val="a3"/>
      </w:pPr>
      <w:bookmarkStart w:id="102" w:name="anchor1033"/>
      <w:bookmarkEnd w:id="102"/>
      <w:r>
        <w:t>33. В стационарных организациях социального обслуживания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</w:t>
      </w:r>
      <w:r>
        <w:t xml:space="preserve">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60" w:history="1">
        <w:r>
          <w:t>ст</w:t>
        </w:r>
        <w:r>
          <w:t>атьей 28</w:t>
        </w:r>
      </w:hyperlink>
      <w:r>
        <w:t xml:space="preserve"> Федерального закона.</w:t>
      </w:r>
    </w:p>
    <w:p w:rsidR="00C84CCD" w:rsidRDefault="008A583A">
      <w:pPr>
        <w:pStyle w:val="a3"/>
      </w:pPr>
      <w:r>
        <w:t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</w:t>
      </w:r>
      <w:r>
        <w:t>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услуги.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C84CCD" w:rsidRDefault="008A583A">
      <w:pPr>
        <w:pStyle w:val="a8"/>
      </w:pPr>
      <w:bookmarkStart w:id="103" w:name="anchor1034"/>
      <w:bookmarkEnd w:id="103"/>
      <w:r>
        <w:t xml:space="preserve">Пункт 34 изменен с 1 января 2021 г. - </w:t>
      </w:r>
      <w:hyperlink r:id="rId61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62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34. Структуру организаций социального обслуживания рекомендуется опред</w:t>
      </w:r>
      <w:r>
        <w:t>елять в зависимости от нуждаемости получателей социальных услуг в посторонней помощи, условий их пребывания в стационарной организации социального обслуживания (круглосуточного (постоянного, временного, пятидневного (в неделю) и определенного времени в теч</w:t>
      </w:r>
      <w:r>
        <w:t>ение суток при социальном обслуживании в полу стационарной форме), а также необходимости:</w:t>
      </w:r>
    </w:p>
    <w:p w:rsidR="00C84CCD" w:rsidRDefault="008A583A">
      <w:pPr>
        <w:pStyle w:val="a3"/>
      </w:pPr>
      <w:bookmarkStart w:id="104" w:name="anchor341"/>
      <w:bookmarkEnd w:id="104"/>
      <w:r>
        <w:t xml:space="preserve">1) активного наблюдения (для получателей социальных услуг с выраженными ограничениями способности к ориентации и способности контролировать свое поведение, способных </w:t>
      </w:r>
      <w:r>
        <w:t>к самостоятельному передвижению, в том числе с использованием технических средств реабилитации);</w:t>
      </w:r>
    </w:p>
    <w:p w:rsidR="00C84CCD" w:rsidRDefault="008A583A">
      <w:pPr>
        <w:pStyle w:val="a3"/>
      </w:pPr>
      <w:bookmarkStart w:id="105" w:name="anchor342"/>
      <w:bookmarkEnd w:id="105"/>
      <w:r>
        <w:t>2) интенсивного ухода (для получателей социальных услуг, полностью утративших способность или возможность осуществлять самообслуживание, самостоятельно передви</w:t>
      </w:r>
      <w:r>
        <w:t>гаться;</w:t>
      </w:r>
    </w:p>
    <w:p w:rsidR="00C84CCD" w:rsidRDefault="008A583A">
      <w:pPr>
        <w:pStyle w:val="a3"/>
      </w:pPr>
      <w:bookmarkStart w:id="106" w:name="anchor343"/>
      <w:bookmarkEnd w:id="106"/>
      <w:r>
        <w:t xml:space="preserve">3) подготовки получателей социальных услуг к жизни вне стационарной организации социального обслуживания, в том числе с применением </w:t>
      </w:r>
      <w:proofErr w:type="spellStart"/>
      <w:r>
        <w:t>стационарозамещающих</w:t>
      </w:r>
      <w:proofErr w:type="spellEnd"/>
      <w:r>
        <w:t xml:space="preserve"> технологий социального обслуживания;</w:t>
      </w:r>
    </w:p>
    <w:p w:rsidR="00C84CCD" w:rsidRDefault="008A583A">
      <w:pPr>
        <w:pStyle w:val="a3"/>
      </w:pPr>
      <w:bookmarkStart w:id="107" w:name="anchor344"/>
      <w:bookmarkEnd w:id="107"/>
      <w:r>
        <w:t>4) постоянного проживания в данных организациях;</w:t>
      </w:r>
    </w:p>
    <w:p w:rsidR="00C84CCD" w:rsidRDefault="008A583A">
      <w:pPr>
        <w:pStyle w:val="a3"/>
      </w:pPr>
      <w:bookmarkStart w:id="108" w:name="anchor345"/>
      <w:bookmarkEnd w:id="108"/>
      <w:r>
        <w:t xml:space="preserve">5) </w:t>
      </w:r>
      <w:r>
        <w:t>учета потребностей и нуждаемости получателей социальных услуг детского и престарелого возраста.</w:t>
      </w:r>
    </w:p>
    <w:p w:rsidR="00C84CCD" w:rsidRDefault="008A583A">
      <w:pPr>
        <w:pStyle w:val="a3"/>
      </w:pPr>
      <w:r>
        <w:t>В структуре стационарной организации социального обслуживания допускается создание отделений социального обслуживания на дому и отделений полустационарного соци</w:t>
      </w:r>
      <w:r>
        <w:t>ального обслуживания для разнополого состава получателей социальных услуг.</w:t>
      </w:r>
    </w:p>
    <w:p w:rsidR="00C84CCD" w:rsidRDefault="008A583A">
      <w:pPr>
        <w:pStyle w:val="a3"/>
      </w:pPr>
      <w:bookmarkStart w:id="109" w:name="anchor1035"/>
      <w:bookmarkEnd w:id="109"/>
      <w:r>
        <w:t>35. Порядок деятельности структурных подразделений стационарных организаций социального обслуживания определяется руководителем таких организаций в порядке, установленном уставом ст</w:t>
      </w:r>
      <w:r>
        <w:t>ационарных организаций социального обслуживания.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110" w:name="anchor1036"/>
      <w:bookmarkEnd w:id="110"/>
      <w:r>
        <w:t xml:space="preserve">Пункт 36 изменен с 1 января 2021 г. - </w:t>
      </w:r>
      <w:hyperlink r:id="rId63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64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36. Основными задачами организаций социального обслуживания являются:</w:t>
      </w:r>
    </w:p>
    <w:p w:rsidR="00C84CCD" w:rsidRDefault="008A583A">
      <w:pPr>
        <w:pStyle w:val="a3"/>
      </w:pPr>
      <w:bookmarkStart w:id="111" w:name="anchor361"/>
      <w:bookmarkEnd w:id="111"/>
      <w:r>
        <w:t>1) содействие в удовлетворении основных жизненных потребностей получателей социальных услуг, полностью или частич</w:t>
      </w:r>
      <w:r>
        <w:t>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обеспечение ухода и наблюдения за</w:t>
      </w:r>
      <w:r>
        <w:t xml:space="preserve"> ними в соответствии с состоянием их здоровья;</w:t>
      </w:r>
    </w:p>
    <w:p w:rsidR="00C84CCD" w:rsidRDefault="008A583A">
      <w:pPr>
        <w:pStyle w:val="a3"/>
      </w:pPr>
      <w:bookmarkStart w:id="112" w:name="anchor362"/>
      <w:bookmarkEnd w:id="112"/>
      <w:r>
        <w:t>2) развитие (восстановление) и (или) поддержка у получателей социальных услуг навыков самообслуживания и самостоятельного удовлетворения основных жизненных потребностей в соответствии с их возрастом и состояни</w:t>
      </w:r>
      <w:r>
        <w:t>ем здоровья;</w:t>
      </w:r>
    </w:p>
    <w:p w:rsidR="00C84CCD" w:rsidRDefault="008A583A">
      <w:pPr>
        <w:pStyle w:val="a3"/>
      </w:pPr>
      <w:bookmarkStart w:id="113" w:name="anchor10363"/>
      <w:bookmarkEnd w:id="113"/>
      <w:r>
        <w:t>3) обеспечение в стационарных организациях социального обслуживания благоприятных условий проживания получателей социальных услуг, приближенных к домашним и способствующих ведению активного образа жизни, содействие получателям социальных услуг</w:t>
      </w:r>
      <w:r>
        <w:t>, проживающим дома, в создании благоприятных условий проживания, способствующих ведению активного образа жизни;</w:t>
      </w:r>
    </w:p>
    <w:p w:rsidR="00C84CCD" w:rsidRDefault="008A583A">
      <w:pPr>
        <w:pStyle w:val="a3"/>
      </w:pPr>
      <w:bookmarkStart w:id="114" w:name="anchor10364"/>
      <w:bookmarkEnd w:id="114"/>
      <w:r>
        <w:t>4) содействие сохранению пребывания получателей социальных услуг в привычной благоприятной среде (их проживанию дома), в том числе содействие ли</w:t>
      </w:r>
      <w:r>
        <w:t>цам, осуществляющим уход за получателями социальных услуг (членам семьи, опекунам, попечителям, иным лицам) в осуществлении ухода за ним, а также, по желанию получателя социальных услуг, проживающего в доме социального обслуживания, содействие в подготовке</w:t>
      </w:r>
      <w:r>
        <w:t xml:space="preserve"> к жизни вне дома социального обслуживания, в выписке из него и социальной адаптации после выписки;</w:t>
      </w:r>
    </w:p>
    <w:p w:rsidR="00C84CCD" w:rsidRDefault="008A583A">
      <w:pPr>
        <w:pStyle w:val="a3"/>
      </w:pPr>
      <w:bookmarkStart w:id="115" w:name="anchor10365"/>
      <w:bookmarkEnd w:id="115"/>
      <w:r>
        <w:lastRenderedPageBreak/>
        <w:t xml:space="preserve">5) содействие в реализации мероприятий по реабилитации или </w:t>
      </w:r>
      <w:proofErr w:type="spellStart"/>
      <w:r>
        <w:t>абилитации</w:t>
      </w:r>
      <w:proofErr w:type="spellEnd"/>
      <w:r>
        <w:t xml:space="preserve">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 (ребен</w:t>
      </w:r>
      <w:r>
        <w:t>ка-инвалида), в обеспечении необходимыми техническими средствами реабилитации и медицинскими изделиями;</w:t>
      </w:r>
    </w:p>
    <w:p w:rsidR="00C84CCD" w:rsidRDefault="008A583A">
      <w:pPr>
        <w:pStyle w:val="a3"/>
      </w:pPr>
      <w:bookmarkStart w:id="116" w:name="anchor10366"/>
      <w:bookmarkEnd w:id="116"/>
      <w:r>
        <w:t xml:space="preserve">6) осуществление мероприятий по социализации получателей социальных услуг, включая детей, в целях их подготовки к жизни вне стационарной </w:t>
      </w:r>
      <w:r>
        <w:t xml:space="preserve">организации социального обслуживания, в том числе с предоставлением социальных услуг на дому с применением </w:t>
      </w:r>
      <w:proofErr w:type="spellStart"/>
      <w:r>
        <w:t>стационарозамещающих</w:t>
      </w:r>
      <w:proofErr w:type="spellEnd"/>
      <w:r>
        <w:t xml:space="preserve"> технологий, а также в целях содействия полноценному участию получателя социальных услуг в жизни общества, в удовлетворении своих</w:t>
      </w:r>
      <w:r>
        <w:t xml:space="preserve"> жизненных потребностей;</w:t>
      </w:r>
    </w:p>
    <w:p w:rsidR="00C84CCD" w:rsidRDefault="008A583A">
      <w:pPr>
        <w:pStyle w:val="a3"/>
      </w:pPr>
      <w:bookmarkStart w:id="117" w:name="anchor10367"/>
      <w:bookmarkEnd w:id="117"/>
      <w:r>
        <w:t>7) содействие получателям социальных услуг, включая детей, в трудоустройстве;</w:t>
      </w:r>
    </w:p>
    <w:p w:rsidR="00C84CCD" w:rsidRDefault="008A583A">
      <w:pPr>
        <w:pStyle w:val="a3"/>
      </w:pPr>
      <w:bookmarkStart w:id="118" w:name="anchor10368"/>
      <w:bookmarkEnd w:id="118"/>
      <w:r>
        <w:t>8) содействие получателям социальных услуг, включая детей, в получении образования в образовательных организациях;</w:t>
      </w:r>
    </w:p>
    <w:p w:rsidR="00C84CCD" w:rsidRDefault="008A583A">
      <w:pPr>
        <w:pStyle w:val="a3"/>
      </w:pPr>
      <w:bookmarkStart w:id="119" w:name="anchor10369"/>
      <w:bookmarkEnd w:id="119"/>
      <w:r>
        <w:t>9) содействие получателям социальных у</w:t>
      </w:r>
      <w:r>
        <w:t>слуг, включая детей, в получении медицинской помощи всех видов в медицинских организациях;</w:t>
      </w:r>
    </w:p>
    <w:p w:rsidR="00C84CCD" w:rsidRDefault="008A583A">
      <w:pPr>
        <w:pStyle w:val="a3"/>
      </w:pPr>
      <w:bookmarkStart w:id="120" w:name="anchor13610"/>
      <w:bookmarkEnd w:id="120"/>
      <w:r>
        <w:t>10) содействие получателям социальных услуг, включая детей, в сохранении (восстановлении, установлении) родственных и иных социальных связей;</w:t>
      </w:r>
    </w:p>
    <w:p w:rsidR="00C84CCD" w:rsidRDefault="008A583A">
      <w:pPr>
        <w:pStyle w:val="a3"/>
      </w:pPr>
      <w:bookmarkStart w:id="121" w:name="anchor13611"/>
      <w:bookmarkEnd w:id="121"/>
      <w:r>
        <w:t>11) создание условий дл</w:t>
      </w:r>
      <w:r>
        <w:t>я осуществления получателями социальных услуг деятельности в соответствии с их предпочтениями, в том числе вне места их проживания (квартиры, дома, комнаты, стационарной организации социального обслуживания).</w:t>
      </w:r>
    </w:p>
    <w:p w:rsidR="00C84CCD" w:rsidRDefault="008A583A">
      <w:pPr>
        <w:pStyle w:val="a3"/>
      </w:pPr>
      <w:bookmarkStart w:id="122" w:name="anchor13612"/>
      <w:bookmarkEnd w:id="122"/>
      <w:r>
        <w:t xml:space="preserve">12) иные задачи в соответствии с </w:t>
      </w:r>
      <w:hyperlink r:id="rId65" w:history="1">
        <w:r>
          <w:t>законодательством</w:t>
        </w:r>
      </w:hyperlink>
      <w:r>
        <w:t xml:space="preserve"> о социальном обслуживании граждан.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123" w:name="anchor1037"/>
      <w:bookmarkEnd w:id="123"/>
      <w:r>
        <w:t xml:space="preserve">Пункт 37 изменен с 1 января 2021 г. - </w:t>
      </w:r>
      <w:hyperlink r:id="rId66" w:history="1">
        <w:r>
          <w:t>Приказ</w:t>
        </w:r>
      </w:hyperlink>
      <w:r>
        <w:t xml:space="preserve"> Минтруда</w:t>
      </w:r>
      <w:r>
        <w:t xml:space="preserve"> России от 30 марта 2020 г. N 157Н</w:t>
      </w:r>
    </w:p>
    <w:p w:rsidR="00C84CCD" w:rsidRDefault="008A583A">
      <w:pPr>
        <w:pStyle w:val="a8"/>
      </w:pPr>
      <w:hyperlink r:id="rId67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37. Для стационарных организаций социального обслуживания штатная численность работников по основной деятельности устанавливае</w:t>
      </w:r>
      <w:r>
        <w:t>тся исходя из потребности в работниках, определяемой в соответствии с нуждаемостью получателей социальных услуг в посторонней помощи и с учетом их возраста:</w:t>
      </w:r>
    </w:p>
    <w:p w:rsidR="00C84CCD" w:rsidRDefault="008A583A">
      <w:pPr>
        <w:pStyle w:val="a3"/>
      </w:pPr>
      <w:r>
        <w:t>I - периодическая нуждаемость в посторонней помощи при сохранении способности осуществлять самообсл</w:t>
      </w:r>
      <w:r>
        <w:t>уживание, самостоятельно передвигаться, в том числе при наличии психического расстройства;</w:t>
      </w:r>
    </w:p>
    <w:p w:rsidR="00C84CCD" w:rsidRDefault="008A583A">
      <w:pPr>
        <w:pStyle w:val="a3"/>
      </w:pPr>
      <w:r>
        <w:t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</w:t>
      </w:r>
      <w:r>
        <w:t>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 w:rsidR="00C84CCD" w:rsidRDefault="008A583A">
      <w:pPr>
        <w:pStyle w:val="a3"/>
      </w:pPr>
      <w:r>
        <w:t xml:space="preserve">III - </w:t>
      </w:r>
      <w:r>
        <w:t xml:space="preserve">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</w:t>
      </w:r>
      <w:r>
        <w:t>постоянном наблюдении и сопровождении в целях обеспечения безопасности получателя социальных услуг и окружающих граждан);</w:t>
      </w:r>
    </w:p>
    <w:p w:rsidR="00C84CCD" w:rsidRDefault="008A583A">
      <w:pPr>
        <w:pStyle w:val="a3"/>
      </w:pPr>
      <w:r>
        <w:t>IV - постоянная нуждаемость в посторонней помощи при полной утрате способности или возможности осуществлять самообслуживание и самосто</w:t>
      </w:r>
      <w:r>
        <w:t>ятельно передвигаться, в том числе при наличии психического расстройства (интенсивный уход).</w:t>
      </w:r>
    </w:p>
    <w:p w:rsidR="00C84CCD" w:rsidRDefault="008A583A">
      <w:pPr>
        <w:pStyle w:val="a3"/>
      </w:pPr>
      <w:r>
        <w:t xml:space="preserve">Нуждаемость в посторонней помощи определяется при приеме получателя социальных услуг в стационарную организацию социального обслуживания, в том числе детскую, или </w:t>
      </w:r>
      <w:r>
        <w:t>при изменении обстоятельств, которые ухудшают (могут ухудшить) или улучшают (могут улучшить) условия жизнедеятельности получателя социальных услуг.</w:t>
      </w:r>
    </w:p>
    <w:p w:rsidR="00C84CCD" w:rsidRDefault="008A583A">
      <w:pPr>
        <w:pStyle w:val="a3"/>
      </w:pPr>
      <w:r>
        <w:t>Продолжительность рабочего дня (смены) работников стационарных организаций социального обслуживания устанавл</w:t>
      </w:r>
      <w:r>
        <w:t>ивается для работников из расчета нормальной продолжительности рабочего времени - 40 часов в неделю, для педагогического персонала - в соответствии с нормами рабочего времени педагогического персонала, медицинского персонала - в соответствии с нормами рабо</w:t>
      </w:r>
      <w:r>
        <w:t>чего времени медицинского персонала.</w:t>
      </w:r>
    </w:p>
    <w:p w:rsidR="00C84CCD" w:rsidRDefault="008A583A">
      <w:pPr>
        <w:pStyle w:val="a3"/>
      </w:pPr>
      <w:r>
        <w:lastRenderedPageBreak/>
        <w:t>Время начала, окончания и продолжительности рабочего дня (смены) работников стационарных организаций социального обслуживания, в том числе детских, определяется с учетом режима дня получателей социальных услуг, их занят</w:t>
      </w:r>
      <w:r>
        <w:t>ости в различных видах деятельности в дневное время суток.</w:t>
      </w:r>
    </w:p>
    <w:p w:rsidR="00C84CCD" w:rsidRDefault="008A583A">
      <w:pPr>
        <w:pStyle w:val="a3"/>
      </w:pPr>
      <w:r>
        <w:t>Календарные сутки в стационарных организациях социального обслуживания, в том числе детских, подразделяются на дневное время суток (период времени с 6.00 до 22.00) и ночное время суток (период врем</w:t>
      </w:r>
      <w:r>
        <w:t>ени с 22.00 до 6.00).</w:t>
      </w:r>
    </w:p>
    <w:p w:rsidR="00C84CCD" w:rsidRDefault="008A583A">
      <w:pPr>
        <w:pStyle w:val="a3"/>
      </w:pPr>
      <w:r>
        <w:t xml:space="preserve">Нормативы штатной численности рассчитываются для выполнения стационарными организациями социального обслуживания задач, предусмотренных </w:t>
      </w:r>
      <w:hyperlink r:id="rId68" w:history="1">
        <w:r>
          <w:t>пунктом 36</w:t>
        </w:r>
      </w:hyperlink>
      <w:r>
        <w:t xml:space="preserve"> настоящих Правил.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124" w:name="anchor1038"/>
      <w:bookmarkEnd w:id="124"/>
      <w:r>
        <w:t>Пункт 38 изме</w:t>
      </w:r>
      <w:r>
        <w:t xml:space="preserve">нен с 1 января 2021 г. - </w:t>
      </w:r>
      <w:hyperlink r:id="rId69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70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>38. Оснащение ст</w:t>
      </w:r>
      <w:r>
        <w:t>ационарных организаций социального обслуживания оборудованием осуществляется в порядке, определяемом уставом организации социального обслуживания, и в соответствии с законодательством Российской Федерации. Для формирования перечня оборудования, необходимог</w:t>
      </w:r>
      <w:r>
        <w:t xml:space="preserve">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hyperlink r:id="rId71" w:history="1">
        <w:r>
          <w:t>приложением N 2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C84CCD" w:rsidRDefault="008A583A">
      <w:pPr>
        <w:pStyle w:val="a3"/>
      </w:pPr>
      <w:r>
        <w:t>В стационарных организациях социального обслуживания необходимо предусмотреть оборудованные надлежащим образом поме</w:t>
      </w:r>
      <w:r>
        <w:t>щения (зоны) для организации дневной занятости получателей социальных услуг, их отдыха, досуга, двигательной активности и другого.</w:t>
      </w:r>
    </w:p>
    <w:p w:rsidR="00C84CCD" w:rsidRDefault="008A583A">
      <w:pPr>
        <w:pStyle w:val="a3"/>
      </w:pPr>
      <w:r>
        <w:t>На территории стационарных организаций социального обслуживания необходимо предусмотреть благоустроенные и оборудованные надл</w:t>
      </w:r>
      <w:r>
        <w:t>ежащим образом площадки (зоны) для осуществления прогулок, занятий по адаптивной и лечебной физической культуре, оздоровительных и спортивных мероприятий, игр, отдыха, досуга и другого.</w:t>
      </w:r>
    </w:p>
    <w:p w:rsidR="00C84CCD" w:rsidRDefault="008A583A">
      <w:pPr>
        <w:pStyle w:val="a3"/>
      </w:pPr>
      <w:bookmarkStart w:id="125" w:name="anchor1039"/>
      <w:bookmarkEnd w:id="125"/>
      <w:r>
        <w:t>39. Должности специалистов в стационарных организациях социального обс</w:t>
      </w:r>
      <w:r>
        <w:t>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C84CCD" w:rsidRDefault="008A583A">
      <w:pPr>
        <w:pStyle w:val="a8"/>
      </w:pPr>
      <w:bookmarkStart w:id="126" w:name="anchor1040"/>
      <w:bookmarkEnd w:id="126"/>
      <w:r>
        <w:t xml:space="preserve">Пункт 40 изменен с 1 января 2021 г. - </w:t>
      </w:r>
      <w:hyperlink r:id="rId72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73" w:history="1">
        <w:r>
          <w:t>См.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</w:pPr>
      <w:r>
        <w:t xml:space="preserve">40. На должности медицинских работников стационарных организаций </w:t>
      </w:r>
      <w:r>
        <w:t xml:space="preserve">социального обслуживания назначаются специалисты, которые соответствуют </w:t>
      </w:r>
      <w:hyperlink r:id="rId74" w:history="1">
        <w: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75" w:history="1">
        <w:r>
          <w:t>приказом</w:t>
        </w:r>
      </w:hyperlink>
      <w:r>
        <w:t xml:space="preserve"> Министерства здравоохранения Россий</w:t>
      </w:r>
      <w:r>
        <w:t xml:space="preserve">ской Федерации от 8 октября 2015 г. N 707н (зарегистрирован Министерством юстиции Российской Федерации 23 октября 2015 г., регистрационный N 39438), с изменениями внесенными </w:t>
      </w:r>
      <w:hyperlink r:id="rId76" w:history="1">
        <w:r>
          <w:t>приказом</w:t>
        </w:r>
      </w:hyperlink>
      <w:r>
        <w:t xml:space="preserve"> Ми</w:t>
      </w:r>
      <w:r>
        <w:t>нздрава России от 15 июня 2017 г. N 328н (зарегистрирован Министерством юстиции Российской Федерации 3 июля 2017 г., регистрационный N 47273).</w:t>
      </w:r>
    </w:p>
    <w:p w:rsidR="00C84CCD" w:rsidRDefault="008A583A">
      <w:pPr>
        <w:pStyle w:val="a3"/>
      </w:pPr>
      <w:bookmarkStart w:id="127" w:name="anchor1041"/>
      <w:bookmarkEnd w:id="127"/>
      <w:r>
        <w:t>41. Создание, реорганизация и ликвидация стационарных организаций социального обслуживания осуществляется в поряд</w:t>
      </w:r>
      <w:r>
        <w:t>ке, установленном законодательством Российской Федерации.</w:t>
      </w:r>
    </w:p>
    <w:p w:rsidR="00C84CCD" w:rsidRDefault="008A583A">
      <w:pPr>
        <w:pStyle w:val="a3"/>
      </w:pPr>
      <w:bookmarkStart w:id="128" w:name="anchor1042"/>
      <w:bookmarkEnd w:id="128"/>
      <w: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</w:t>
      </w:r>
      <w:r>
        <w:t xml:space="preserve"> и на условиях, предусмотренных законодательством Российской Федерации.</w:t>
      </w:r>
    </w:p>
    <w:p w:rsidR="00C84CCD" w:rsidRDefault="00C84CCD">
      <w:pPr>
        <w:pStyle w:val="a3"/>
      </w:pPr>
    </w:p>
    <w:p w:rsidR="00C84CCD" w:rsidRDefault="008A583A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C84CCD" w:rsidRDefault="008A583A">
      <w:pPr>
        <w:pStyle w:val="a3"/>
      </w:pPr>
      <w:bookmarkStart w:id="129" w:name="anchor9991"/>
      <w:bookmarkEnd w:id="129"/>
      <w:r>
        <w:t xml:space="preserve">*(1) </w:t>
      </w:r>
      <w:hyperlink r:id="rId77" w:history="1">
        <w:r>
          <w:t>Пункт 9 части 1 статьи 8</w:t>
        </w:r>
      </w:hyperlink>
      <w:r>
        <w:t xml:space="preserve"> Федерального закона.</w:t>
      </w:r>
    </w:p>
    <w:p w:rsidR="00C84CCD" w:rsidRDefault="008A583A">
      <w:pPr>
        <w:pStyle w:val="a3"/>
      </w:pPr>
      <w:bookmarkStart w:id="130" w:name="anchor9992"/>
      <w:bookmarkEnd w:id="130"/>
      <w:r>
        <w:lastRenderedPageBreak/>
        <w:t xml:space="preserve">*(2) </w:t>
      </w:r>
      <w:hyperlink r:id="rId78" w:history="1">
        <w:r>
          <w:t>Статья 27</w:t>
        </w:r>
      </w:hyperlink>
      <w:r>
        <w:t xml:space="preserve"> Федерального закона.</w:t>
      </w:r>
    </w:p>
    <w:p w:rsidR="00C84CCD" w:rsidRDefault="008A583A">
      <w:pPr>
        <w:pStyle w:val="a3"/>
      </w:pPr>
      <w:bookmarkStart w:id="131" w:name="anchor9993"/>
      <w:bookmarkEnd w:id="131"/>
      <w:r>
        <w:t xml:space="preserve">*(3) </w:t>
      </w:r>
      <w:hyperlink r:id="rId79" w:history="1">
        <w:r>
          <w:t>Часть 2 статьи 11</w:t>
        </w:r>
      </w:hyperlink>
      <w:r>
        <w:t xml:space="preserve"> Федерального закона.</w:t>
      </w:r>
    </w:p>
    <w:p w:rsidR="00C84CCD" w:rsidRDefault="008A583A">
      <w:pPr>
        <w:pStyle w:val="a3"/>
      </w:pPr>
      <w:bookmarkStart w:id="132" w:name="anchor9994"/>
      <w:bookmarkEnd w:id="132"/>
      <w:r>
        <w:t xml:space="preserve">*(4) </w:t>
      </w:r>
      <w:hyperlink r:id="rId80" w:history="1">
        <w:r>
          <w:t>Пункт 1 части 1 статьи 12</w:t>
        </w:r>
      </w:hyperlink>
      <w:r>
        <w:t xml:space="preserve"> Федерального закона.</w:t>
      </w:r>
    </w:p>
    <w:p w:rsidR="00C84CCD" w:rsidRDefault="008A583A">
      <w:pPr>
        <w:pStyle w:val="a3"/>
      </w:pPr>
      <w:bookmarkStart w:id="133" w:name="anchor9995"/>
      <w:bookmarkEnd w:id="133"/>
      <w:r>
        <w:t xml:space="preserve">*(5) </w:t>
      </w:r>
      <w:hyperlink r:id="rId81" w:history="1">
        <w:r>
          <w:t>Статья 34</w:t>
        </w:r>
      </w:hyperlink>
      <w:r>
        <w:t xml:space="preserve"> Федерального закона.</w:t>
      </w:r>
    </w:p>
    <w:p w:rsidR="00C84CCD" w:rsidRDefault="00C84CCD">
      <w:pPr>
        <w:pStyle w:val="a3"/>
      </w:pP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>Информ</w:t>
      </w:r>
      <w:r>
        <w:rPr>
          <w:sz w:val="16"/>
        </w:rPr>
        <w:t>ация об изменениях:</w:t>
      </w:r>
    </w:p>
    <w:p w:rsidR="00C84CCD" w:rsidRDefault="008A583A">
      <w:pPr>
        <w:pStyle w:val="a8"/>
      </w:pPr>
      <w:bookmarkStart w:id="134" w:name="anchor1100"/>
      <w:bookmarkEnd w:id="134"/>
      <w:r>
        <w:t xml:space="preserve">Приложение 1 изменено с 1 января 2021 г. - </w:t>
      </w:r>
      <w:hyperlink r:id="rId82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83" w:history="1">
        <w:r>
          <w:t>См.</w:t>
        </w:r>
        <w:r>
          <w:t xml:space="preserve"> предыдущую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N 1 к </w:t>
      </w:r>
      <w:hyperlink r:id="rId84" w:history="1">
        <w:r>
          <w:rPr>
            <w:b/>
            <w:color w:val="26282F"/>
          </w:rPr>
          <w:t>Правилам</w:t>
        </w:r>
      </w:hyperlink>
      <w:r>
        <w:rPr>
          <w:b/>
          <w:color w:val="26282F"/>
        </w:rPr>
        <w:t xml:space="preserve"> организации деятельности организаций социального обслуживания, их структурных подразделений, утвержденным </w:t>
      </w:r>
      <w:hyperlink r:id="rId85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труда и социальной защиты</w:t>
      </w:r>
      <w:r>
        <w:rPr>
          <w:b/>
          <w:color w:val="26282F"/>
        </w:rPr>
        <w:t xml:space="preserve"> Российской Федерации от 24 ноября 2014 г. N 940н</w:t>
      </w:r>
    </w:p>
    <w:p w:rsidR="00C84CCD" w:rsidRDefault="00C84CCD">
      <w:pPr>
        <w:pStyle w:val="a3"/>
      </w:pPr>
    </w:p>
    <w:p w:rsidR="00C84CCD" w:rsidRDefault="008A583A">
      <w:pPr>
        <w:pStyle w:val="1"/>
      </w:pPr>
      <w:r>
        <w:t>Рекомендуемые нормативы штатной численности организаций, предоставляющих социальные услуги в стационарной форме социального обслуживания, в том числе детских (их структурных подразделений)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a"/>
      </w:pPr>
      <w:r>
        <w:t>С изменениями и</w:t>
      </w:r>
      <w:r>
        <w:t xml:space="preserve"> дополнениями от:</w:t>
      </w:r>
    </w:p>
    <w:p w:rsidR="00C84CCD" w:rsidRDefault="008A583A">
      <w:pPr>
        <w:pStyle w:val="aa"/>
      </w:pPr>
      <w:r>
        <w:t>1 октября 2018 г., 30 марта 2020 г.</w:t>
      </w:r>
    </w:p>
    <w:p w:rsidR="00000000" w:rsidRDefault="008A583A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C84CCD" w:rsidRDefault="00C84CCD">
      <w:pPr>
        <w:pStyle w:val="a3"/>
      </w:pPr>
    </w:p>
    <w:p w:rsidR="00C84CCD" w:rsidRDefault="008A583A">
      <w:pPr>
        <w:pStyle w:val="1"/>
      </w:pPr>
      <w:bookmarkStart w:id="135" w:name="anchor1101"/>
      <w:bookmarkEnd w:id="135"/>
      <w:r>
        <w:t xml:space="preserve">I. Дома-интернаты для престарелых граждан, инвалидов, молодых инвалидов, ветеранов войны и труда, дома социального обслуживания, специальные дома-интернаты, в том числе для престарелых, а также </w:t>
      </w:r>
      <w:r>
        <w:t>иные организации, осуществляющие социальное обслуживание в стационарной форме социального обслуживания, различных форм собственности</w:t>
      </w:r>
    </w:p>
    <w:p w:rsidR="00C84CCD" w:rsidRDefault="00C84CCD">
      <w:pPr>
        <w:pStyle w:val="a3"/>
      </w:pPr>
    </w:p>
    <w:p w:rsidR="00C84CCD" w:rsidRDefault="008A583A">
      <w:pPr>
        <w:pStyle w:val="1"/>
      </w:pPr>
      <w:r>
        <w:t>Рекомендуемые нормативы штатной численности работников дома-интерната для престарелых граждан, инвалидов, молодых инвалидо</w:t>
      </w:r>
      <w:r>
        <w:t>в, ветеранов войны и труда, дома социального обслуживания, специальных домов-интернатов, в том числе для престарелых, а также иных организаций, осуществляющих социальное обслуживание в стационарной форме социального обслуживания, различных форм собственнос</w:t>
      </w:r>
      <w:r>
        <w:t>ти</w:t>
      </w:r>
    </w:p>
    <w:p w:rsidR="00C84CCD" w:rsidRDefault="00C84CCD">
      <w:pPr>
        <w:pStyle w:val="a3"/>
      </w:pPr>
    </w:p>
    <w:tbl>
      <w:tblPr>
        <w:tblW w:w="100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5952"/>
      </w:tblGrid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59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Количество штатных единиц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36" w:name="anchor110101"/>
            <w:bookmarkEnd w:id="136"/>
            <w:r>
              <w:t>1.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Социальный педагог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37" w:name="anchor110102"/>
            <w:bookmarkEnd w:id="137"/>
            <w:r>
              <w:t>2.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Сиделка (помощник по уходу)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48 получателей социальных услуг (нуждаемость I-II) (в дневное время суток)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9355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78 </w:t>
            </w:r>
            <w:r>
              <w:t xml:space="preserve">получателей социальных услуг (нуждаемость I-II) (в </w:t>
            </w:r>
            <w:r>
              <w:lastRenderedPageBreak/>
              <w:t>ночное время суток)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9355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1,0 на 18 получателей социальных услуг (нуждаемость III-IV)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38" w:name="anchor110103"/>
            <w:bookmarkEnd w:id="138"/>
            <w:r>
              <w:t>3.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Младшая медицинская сестра по уходу за больными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12 получателей социальных услуг (нуждаемость III-IV)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39" w:name="anchor110104"/>
            <w:bookmarkEnd w:id="139"/>
            <w:r>
              <w:t>4.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Старшая медицинская сестра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40" w:name="anchor110105"/>
            <w:bookmarkEnd w:id="140"/>
            <w:r>
              <w:t>5.</w:t>
            </w:r>
          </w:p>
          <w:p w:rsidR="00C84CCD" w:rsidRDefault="00C84CCD">
            <w:pPr>
              <w:pStyle w:val="a3"/>
            </w:pP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Медицинская сестра палатная (постовая)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 (нуждаемость I-II) (круглосуточно)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9355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12 получателей </w:t>
            </w:r>
            <w:r>
              <w:t>социальных услуг (нуждаемость IV) (круглосуточно)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41" w:name="anchor110106"/>
            <w:bookmarkEnd w:id="141"/>
            <w:r>
              <w:t>6.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Медицинская сестра патронажная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12 получателей социальных услуг (нуждаемость III) (круглосуточно)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42" w:name="anchor110107"/>
            <w:bookmarkEnd w:id="142"/>
            <w:r>
              <w:t>7.</w:t>
            </w:r>
          </w:p>
          <w:p w:rsidR="00C84CCD" w:rsidRDefault="00C84CCD">
            <w:pPr>
              <w:pStyle w:val="a3"/>
            </w:pP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Медицинская сестра по массажу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60 получателей социальных услуг (нуждаемость </w:t>
            </w:r>
            <w:r>
              <w:t>I-III)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9355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 (нуждаемость IV)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43" w:name="anchor110108"/>
            <w:bookmarkEnd w:id="143"/>
            <w:r>
              <w:t>8.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Медицинская сестра диетическая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44" w:name="anchor110109"/>
            <w:bookmarkEnd w:id="144"/>
            <w:r>
              <w:lastRenderedPageBreak/>
              <w:t>9.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 по гигиеническому воспитанию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организацию с </w:t>
            </w:r>
            <w:r>
              <w:t>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45" w:name="anchor110110"/>
            <w:bookmarkEnd w:id="145"/>
            <w:r>
              <w:t>10.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Ассистент по оказанию технической помощи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 (нуждаемость II-IV)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46" w:name="anchor110111"/>
            <w:bookmarkEnd w:id="146"/>
            <w:r>
              <w:t>11.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организацию с </w:t>
            </w:r>
            <w:r>
              <w:t>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47" w:name="anchor110112"/>
            <w:bookmarkEnd w:id="147"/>
            <w:r>
              <w:t>12.</w:t>
            </w:r>
          </w:p>
          <w:p w:rsidR="00C84CCD" w:rsidRDefault="00C84CCD">
            <w:pPr>
              <w:pStyle w:val="a3"/>
            </w:pP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 по адаптивной физической культуре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 (нуждаемость I-II)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9355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социальных услуг (нуждаемость III-IV)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48" w:name="anchor110113"/>
            <w:bookmarkEnd w:id="148"/>
            <w:r>
              <w:t>13.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Инструктор-методист по лечебной физкультуре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49" w:name="anchor110114"/>
            <w:bookmarkEnd w:id="149"/>
            <w:r>
              <w:t>14.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 по лечебной физкультуре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50" w:name="anchor110115"/>
            <w:bookmarkEnd w:id="150"/>
            <w:r>
              <w:t>15.</w:t>
            </w:r>
          </w:p>
          <w:p w:rsidR="00C84CCD" w:rsidRDefault="00C84CCD">
            <w:pPr>
              <w:pStyle w:val="a3"/>
            </w:pP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Психолог (психолог в социальной сфере)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9355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20 кровных и (или) замещающих семей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51" w:name="anchor110116"/>
            <w:bookmarkEnd w:id="151"/>
            <w:r>
              <w:t>16.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Медицинский психолог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52" w:name="anchor110117"/>
            <w:bookmarkEnd w:id="152"/>
            <w:r>
              <w:t>17.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Специалист по </w:t>
            </w:r>
            <w:r>
              <w:t>комплексной реабилитации (реабилитолог)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53" w:name="anchor110118"/>
            <w:bookmarkEnd w:id="153"/>
            <w:r>
              <w:t>18.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Учитель-дефектолог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получателей, имеющих получателей социальных услуг к данным занятиям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54" w:name="anchor110119"/>
            <w:bookmarkEnd w:id="154"/>
            <w:r>
              <w:t>19.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Логопед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30 получателей, </w:t>
            </w:r>
            <w:r>
              <w:t>имеющих получателей социальных услуг к данным занятиям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55" w:name="anchor110120"/>
            <w:bookmarkEnd w:id="155"/>
            <w:r>
              <w:t>20.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Методист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56" w:name="anchor110121"/>
            <w:bookmarkEnd w:id="156"/>
            <w:r>
              <w:t>21.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Педагог-организатор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проживающих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57" w:name="anchor110122"/>
            <w:bookmarkEnd w:id="157"/>
            <w:r>
              <w:t>22.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Педагог </w:t>
            </w:r>
            <w:r>
              <w:t>дополнительного образования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58" w:name="anchor110123"/>
            <w:bookmarkEnd w:id="158"/>
            <w:r>
              <w:t>23.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 по труду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(нуждаемость I-II)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59" w:name="anchor110124"/>
            <w:bookmarkEnd w:id="159"/>
            <w:r>
              <w:lastRenderedPageBreak/>
              <w:t>24.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 по трудовой терапии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(нуждаемость III-IV)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60" w:name="anchor110125"/>
            <w:bookmarkEnd w:id="160"/>
            <w:r>
              <w:t>25.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Музыкальный руководитель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</w:t>
            </w:r>
            <w:r>
              <w:t>ацию с численностью проживающих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61" w:name="anchor110126"/>
            <w:bookmarkEnd w:id="161"/>
            <w:r>
              <w:t>26.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Культорганизатор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проживающих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62" w:name="anchor110127"/>
            <w:bookmarkEnd w:id="162"/>
            <w:r>
              <w:t>27.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Юрисконсульт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150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63" w:name="anchor110128"/>
            <w:bookmarkEnd w:id="163"/>
            <w:r>
              <w:t>28.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Специалист по социальной работе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60 </w:t>
            </w:r>
            <w:r>
              <w:t>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64" w:name="anchor110129"/>
            <w:bookmarkEnd w:id="164"/>
            <w:r>
              <w:t>29.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Специалист по связям с общественностью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65" w:name="anchor110130"/>
            <w:bookmarkEnd w:id="165"/>
            <w:r>
              <w:t>30.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Контент-редактор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0,5 на организацию с численностью получателей социальных услуг до 150 </w:t>
            </w:r>
            <w:r>
              <w:t>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66" w:name="anchor110131"/>
            <w:bookmarkEnd w:id="166"/>
            <w:r>
              <w:t>31.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Системный администратор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67" w:name="anchor110132"/>
            <w:bookmarkEnd w:id="167"/>
            <w:r>
              <w:t>32.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Администратор баз данных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C84CCD">
            <w:pPr>
              <w:pStyle w:val="a3"/>
            </w:pP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Инженер-электроник (электроник)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68" w:name="anchor110133"/>
            <w:bookmarkEnd w:id="168"/>
            <w:r>
              <w:t>33.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Делопроизводитель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100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69" w:name="anchor110134"/>
            <w:bookmarkEnd w:id="169"/>
            <w:r>
              <w:t>34.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Врач-терапевт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по нормам нагрузки медицинского персонала, но не менее 1,0 на </w:t>
            </w:r>
            <w:r>
              <w:t>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5953" w:type="dxa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70" w:name="anchor110135"/>
            <w:bookmarkEnd w:id="170"/>
            <w:r>
              <w:t>35.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Врач-невролог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5953" w:type="dxa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71" w:name="anchor110136"/>
            <w:bookmarkEnd w:id="171"/>
            <w:r>
              <w:t>36.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Врач-психиатр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5953" w:type="dxa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72" w:name="anchor110137"/>
            <w:bookmarkEnd w:id="172"/>
            <w:r>
              <w:t>37.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Врач-диетолог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5953" w:type="dxa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73" w:name="anchor110138"/>
            <w:bookmarkEnd w:id="173"/>
            <w:r>
              <w:t>38.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Врач по лечебной физкультуре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74" w:name="anchor110139"/>
            <w:bookmarkEnd w:id="174"/>
            <w:r>
              <w:t>39.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Сурдопереводчик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20 </w:t>
            </w:r>
            <w:r>
              <w:t>получателей социальных услуг с нарушениями слуха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75" w:name="anchor110140"/>
            <w:bookmarkEnd w:id="175"/>
            <w:r>
              <w:t>40.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proofErr w:type="spellStart"/>
            <w:r>
              <w:t>Тифлосурдопереводчик</w:t>
            </w:r>
            <w:proofErr w:type="spellEnd"/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20 получателей социальных услуг с нарушениями зрения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76" w:name="anchor110141"/>
            <w:bookmarkEnd w:id="176"/>
            <w:r>
              <w:t>41.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Тренер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организацию с численностью получателей социальных услуг до 150 человек (при наличии </w:t>
            </w:r>
            <w:r>
              <w:t>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C84CCD" w:rsidRDefault="00C84CCD">
      <w:pPr>
        <w:pStyle w:val="a3"/>
      </w:pPr>
    </w:p>
    <w:p w:rsidR="00C84CCD" w:rsidRDefault="008A583A">
      <w:pPr>
        <w:pStyle w:val="1"/>
      </w:pPr>
      <w:bookmarkStart w:id="177" w:name="anchor1102"/>
      <w:bookmarkEnd w:id="177"/>
      <w:r>
        <w:t>II. Дома-интернаты для детей-инвалидов, дома социального обслуживания для детей, а также иные организации, осуществляющие социальное обслуживание детей в ста</w:t>
      </w:r>
      <w:r>
        <w:t>ционарной форме социального обслуживания, различных форм собственности</w:t>
      </w:r>
    </w:p>
    <w:p w:rsidR="00C84CCD" w:rsidRDefault="00C84CCD">
      <w:pPr>
        <w:pStyle w:val="a3"/>
      </w:pPr>
    </w:p>
    <w:tbl>
      <w:tblPr>
        <w:tblW w:w="100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5952"/>
      </w:tblGrid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59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Количество штатных единиц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78" w:name="anchor110201"/>
            <w:bookmarkEnd w:id="178"/>
            <w:r>
              <w:t>1.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Старший воспитатель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79" w:name="anchor110202"/>
            <w:bookmarkEnd w:id="179"/>
            <w:r>
              <w:t>2.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Воспитатель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80" w:name="anchor110203"/>
            <w:bookmarkEnd w:id="180"/>
            <w:r>
              <w:t>3.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Младший воспитатель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81" w:name="anchor110204"/>
            <w:bookmarkEnd w:id="181"/>
            <w:r>
              <w:t>4.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Помощник воспитателя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 получателей социальных услуг (круглосуточно)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82" w:name="anchor110205"/>
            <w:bookmarkEnd w:id="182"/>
            <w:r>
              <w:lastRenderedPageBreak/>
              <w:t>5.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Старшая медицинская сестра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организацию с </w:t>
            </w:r>
            <w:r>
              <w:t>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83" w:name="anchor110206"/>
            <w:bookmarkEnd w:id="183"/>
            <w:r>
              <w:t>6.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Медицинская сестра палатная (постовая)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 (нуждаемость I-III) (круглосуточно)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9355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12 получателей социальных услуг (нуждаемость IV) </w:t>
            </w:r>
            <w:r>
              <w:t>(круглосуточно)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84" w:name="anchor110207"/>
            <w:bookmarkEnd w:id="184"/>
            <w:r>
              <w:t>7.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Медицинская сестра патронажная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12 получателей социальных услуг (нуждаемость III) (круглосуточно)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85" w:name="anchor110208"/>
            <w:bookmarkEnd w:id="185"/>
            <w:r>
              <w:t>8.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Медицинская сестра по массажу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 (нуждаемость IV)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9355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30 по получателей </w:t>
            </w:r>
            <w:r>
              <w:t>социальных услуг в возрасте 0-4 года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9355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социальных услуг в возрасте 5-18 лет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86" w:name="anchor110209"/>
            <w:bookmarkEnd w:id="186"/>
            <w:r>
              <w:t>9.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Медицинская сестра диетическая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х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87" w:name="anchor110210"/>
            <w:bookmarkEnd w:id="187"/>
            <w:r>
              <w:t>10.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Инструктор по </w:t>
            </w:r>
            <w:r>
              <w:t>гигиеническому воспитанию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88" w:name="anchor110211"/>
            <w:bookmarkEnd w:id="188"/>
            <w:r>
              <w:t>11.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Ассистент по оказанию технической помощи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12 получателей социальных услуг (нуждаемость II-IV)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89" w:name="anchor110212"/>
            <w:bookmarkEnd w:id="189"/>
            <w:r>
              <w:lastRenderedPageBreak/>
              <w:t>12.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Инструктор-методист по </w:t>
            </w:r>
            <w:r>
              <w:t>адаптивной физической культуре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90" w:name="anchor110213"/>
            <w:bookmarkEnd w:id="190"/>
            <w:r>
              <w:t>13.</w:t>
            </w:r>
          </w:p>
          <w:p w:rsidR="00C84CCD" w:rsidRDefault="00C84CCD">
            <w:pPr>
              <w:pStyle w:val="a3"/>
            </w:pP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 по адаптивной физической культуре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 (нуждаемость I-II)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9355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60 получателей </w:t>
            </w:r>
            <w:r>
              <w:t>(нуждаемость III-IV)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91" w:name="anchor110214"/>
            <w:bookmarkEnd w:id="191"/>
            <w:r>
              <w:t>14.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Инструктор-методист по физкультуре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92" w:name="anchor110215"/>
            <w:bookmarkEnd w:id="192"/>
            <w:r>
              <w:t>15.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 по физкультуре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93" w:name="anchor110216"/>
            <w:bookmarkEnd w:id="193"/>
            <w:r>
              <w:t>16.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Педагог-психолог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94" w:name="anchor110217"/>
            <w:bookmarkEnd w:id="194"/>
            <w:r>
              <w:t>17.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Психолог (психолог в социальной сфере)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20 кровных и (или) замещающих семей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95" w:name="anchor110218"/>
            <w:bookmarkEnd w:id="195"/>
            <w:r>
              <w:t>18.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Медицинский психолог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96" w:name="anchor110219"/>
            <w:bookmarkEnd w:id="196"/>
            <w:r>
              <w:t>19.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Специалист по комплексной реабилитации (реабилитолог)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2,0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97" w:name="anchor110220"/>
            <w:bookmarkEnd w:id="197"/>
            <w:r>
              <w:t>20.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Учитель-дефектолог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98" w:name="anchor110221"/>
            <w:bookmarkEnd w:id="198"/>
            <w:r>
              <w:t>21.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Логопед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30 </w:t>
            </w:r>
            <w:r>
              <w:t>получателей социальных услуг, имеющих показания к данным занятиям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199" w:name="anchor110222"/>
            <w:bookmarkEnd w:id="199"/>
            <w:r>
              <w:t>22.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Методист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00" w:name="anchor110223"/>
            <w:bookmarkEnd w:id="200"/>
            <w:r>
              <w:t>23.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Педагог-организатор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</w:t>
            </w:r>
            <w:r>
              <w:t>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01" w:name="anchor110224"/>
            <w:bookmarkEnd w:id="201"/>
            <w:r>
              <w:t>24.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Социальный педагог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02" w:name="anchor110225"/>
            <w:bookmarkEnd w:id="202"/>
            <w:r>
              <w:t>25.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Педагог дополнительного образования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03" w:name="anchor110226"/>
            <w:bookmarkEnd w:id="203"/>
            <w:r>
              <w:t>26.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Инструктор по труду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социальных услуг (нуждаемость I-II)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04" w:name="anchor110227"/>
            <w:bookmarkEnd w:id="204"/>
            <w:r>
              <w:t>27.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Инструктор по </w:t>
            </w:r>
            <w:r>
              <w:t>трудовой терапии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30 получателей социальных услуг (нуждаемость III-IV)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05" w:name="anchor110228"/>
            <w:bookmarkEnd w:id="205"/>
            <w:r>
              <w:t>28.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Музыкальный руководитель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06" w:name="anchor110229"/>
            <w:bookmarkEnd w:id="206"/>
            <w:r>
              <w:t>29.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Культорганизатор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организацию с численностью </w:t>
            </w:r>
            <w:r>
              <w:t>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07" w:name="anchor110230"/>
            <w:bookmarkEnd w:id="207"/>
            <w:r>
              <w:t>30.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Юрисконсульт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100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08" w:name="anchor110231"/>
            <w:bookmarkEnd w:id="208"/>
            <w:r>
              <w:t>31.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Специалист по социальной работе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09" w:name="anchor110232"/>
            <w:bookmarkEnd w:id="209"/>
            <w:r>
              <w:t>32.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Специалист по связям с общественностью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организацию с численностью </w:t>
            </w:r>
            <w:r>
              <w:t>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10" w:name="anchor110233"/>
            <w:bookmarkEnd w:id="210"/>
            <w:r>
              <w:t>33.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Контент-редактор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11" w:name="anchor110234"/>
            <w:bookmarkEnd w:id="211"/>
            <w:r>
              <w:lastRenderedPageBreak/>
              <w:t>34.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Системный администратор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0,5 на организацию с численностью получателей социальных услуг свыше 150 </w:t>
            </w:r>
            <w:r>
              <w:t>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12" w:name="anchor110235"/>
            <w:bookmarkEnd w:id="212"/>
            <w:r>
              <w:t>35.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Администратор баз данных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13" w:name="anchor110236"/>
            <w:bookmarkEnd w:id="213"/>
            <w:r>
              <w:t>36.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Инженер-электроник (электроник)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14" w:name="anchor110237"/>
            <w:bookmarkEnd w:id="214"/>
            <w:r>
              <w:t>37.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Делопроизводитель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60 получателей социальных услуг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15" w:name="anchor110238"/>
            <w:bookmarkEnd w:id="215"/>
            <w:r>
              <w:t>38.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Врач-педиатр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</w:t>
            </w:r>
            <w:r>
              <w:t>деятельность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5953" w:type="dxa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16" w:name="anchor110239"/>
            <w:bookmarkEnd w:id="216"/>
            <w:r>
              <w:t>39.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Врач-невролог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5953" w:type="dxa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17" w:name="anchor110240"/>
            <w:bookmarkEnd w:id="217"/>
            <w:r>
              <w:t>40.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Врач-психиатр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5953" w:type="dxa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18" w:name="anchor110241"/>
            <w:bookmarkEnd w:id="218"/>
            <w:r>
              <w:t>41.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Врач-диетолог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5953" w:type="dxa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19" w:name="anchor110242"/>
            <w:bookmarkEnd w:id="219"/>
            <w:r>
              <w:t>42.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Врач по лечебной физкультуре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20" w:name="anchor110243"/>
            <w:bookmarkEnd w:id="220"/>
            <w:r>
              <w:t>43.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Сурдопереводчик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20 получателей социальных услуг с нарушениями слуха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21" w:name="anchor110244"/>
            <w:bookmarkEnd w:id="221"/>
            <w:r>
              <w:t>44.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proofErr w:type="spellStart"/>
            <w:r>
              <w:t>Тифлосурдопереводчик</w:t>
            </w:r>
            <w:proofErr w:type="spellEnd"/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1,0 на 20 получателей социальных услуг с </w:t>
            </w:r>
            <w:r>
              <w:t>нарушениями зрения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bookmarkStart w:id="222" w:name="anchor110245"/>
            <w:bookmarkEnd w:id="222"/>
            <w:r>
              <w:t>45.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Тренер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C84CCD" w:rsidRDefault="00C84CCD">
      <w:pPr>
        <w:pStyle w:val="a3"/>
      </w:pPr>
    </w:p>
    <w:p w:rsidR="00C84CCD" w:rsidRDefault="00C84CCD">
      <w:pPr>
        <w:pStyle w:val="a3"/>
      </w:pP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:rsidR="00C84CCD" w:rsidRDefault="008A583A">
      <w:pPr>
        <w:pStyle w:val="a8"/>
      </w:pPr>
      <w:bookmarkStart w:id="223" w:name="anchor1200"/>
      <w:bookmarkEnd w:id="223"/>
      <w:r>
        <w:t xml:space="preserve">Приложение 2 изменено с 1 января 2021 г. - </w:t>
      </w:r>
      <w:hyperlink r:id="rId86" w:history="1">
        <w:r>
          <w:t>Приказ</w:t>
        </w:r>
      </w:hyperlink>
      <w:r>
        <w:t xml:space="preserve"> Минтруда России от 30 марта 2020 г. N 157Н</w:t>
      </w:r>
    </w:p>
    <w:p w:rsidR="00C84CCD" w:rsidRDefault="008A583A">
      <w:pPr>
        <w:pStyle w:val="a8"/>
      </w:pPr>
      <w:hyperlink r:id="rId87" w:history="1">
        <w:r>
          <w:t>См. предыд</w:t>
        </w:r>
        <w:r>
          <w:t>ущую редакцию</w:t>
        </w:r>
      </w:hyperlink>
    </w:p>
    <w:p w:rsidR="00000000" w:rsidRDefault="008A583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84CCD" w:rsidRDefault="008A583A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N 2 к </w:t>
      </w:r>
      <w:hyperlink r:id="rId88" w:history="1">
        <w:r>
          <w:rPr>
            <w:b/>
            <w:color w:val="26282F"/>
          </w:rPr>
          <w:t>Правилам</w:t>
        </w:r>
      </w:hyperlink>
      <w:r>
        <w:rPr>
          <w:b/>
          <w:color w:val="26282F"/>
        </w:rPr>
        <w:t xml:space="preserve"> организации деятельности организаций социального обслуживания, их структурных подразделений, утвержденным </w:t>
      </w:r>
      <w:hyperlink r:id="rId89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труда и социальной защиты Россий</w:t>
      </w:r>
      <w:r>
        <w:rPr>
          <w:b/>
          <w:color w:val="26282F"/>
        </w:rPr>
        <w:t>ской Федерации от 24 ноября 2014 г. N 940н</w:t>
      </w:r>
    </w:p>
    <w:p w:rsidR="00C84CCD" w:rsidRDefault="00C84CCD">
      <w:pPr>
        <w:pStyle w:val="a3"/>
      </w:pPr>
    </w:p>
    <w:p w:rsidR="00C84CCD" w:rsidRDefault="008A583A">
      <w:pPr>
        <w:pStyle w:val="1"/>
      </w:pPr>
      <w:r>
        <w:t>Рекомендуемый перечень оборудования для оснащения стационарных организаций социального обслуживания, в том числе детских (их структурных подразделений)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84CCD" w:rsidRDefault="008A583A">
      <w:pPr>
        <w:pStyle w:val="aa"/>
      </w:pPr>
      <w:r>
        <w:t>С изменениями и дополнениями от:</w:t>
      </w:r>
    </w:p>
    <w:p w:rsidR="00C84CCD" w:rsidRDefault="008A583A">
      <w:pPr>
        <w:pStyle w:val="aa"/>
      </w:pPr>
      <w:r>
        <w:t>30 марта 2020 г.</w:t>
      </w:r>
    </w:p>
    <w:p w:rsidR="00000000" w:rsidRDefault="008A583A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C84CCD" w:rsidRDefault="008A583A">
      <w:pPr>
        <w:pStyle w:val="a5"/>
        <w:rPr>
          <w:sz w:val="16"/>
        </w:rPr>
      </w:pPr>
      <w:r>
        <w:rPr>
          <w:sz w:val="16"/>
        </w:rPr>
        <w:t>ГАРАНТ:</w:t>
      </w:r>
    </w:p>
    <w:p w:rsidR="00C84CCD" w:rsidRDefault="008A583A">
      <w:pPr>
        <w:pStyle w:val="a5"/>
      </w:pPr>
      <w:r>
        <w:t>Нумерация граф в таблице приводится в соответствии с источником</w:t>
      </w:r>
    </w:p>
    <w:p w:rsidR="00000000" w:rsidRDefault="008A583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tbl>
      <w:tblPr>
        <w:tblW w:w="100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5"/>
        <w:gridCol w:w="2891"/>
        <w:gridCol w:w="2721"/>
        <w:gridCol w:w="2154"/>
      </w:tblGrid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Помещение (функциональная зона)</w:t>
            </w:r>
          </w:p>
        </w:tc>
        <w:tc>
          <w:tcPr>
            <w:tcW w:w="28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Количество, шт.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C84CCD">
            <w:pPr>
              <w:pStyle w:val="a3"/>
            </w:pP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100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1"/>
            </w:pPr>
            <w:r>
              <w:t>Оборудование жилых помещений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Спальная комната, зона для сна, в случае </w:t>
            </w:r>
            <w:r>
              <w:t xml:space="preserve">невозможности </w:t>
            </w:r>
            <w:r>
              <w:lastRenderedPageBreak/>
              <w:t>выделения отдельной комнаты (далее -спальная комната)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кровать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по числу получателей социальных услуг, </w:t>
            </w:r>
            <w:r>
              <w:lastRenderedPageBreak/>
              <w:t>проживающих в спальной комнате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индивидуальное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коврик прикроватный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по числу получателей социальных услуг, </w:t>
            </w:r>
            <w:r>
              <w:t>проживающих в спальной комнате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тумбочка прикроватная с выдвижным ящиком, или тумбочка прикроватная со встроенным над кроватным столиком (для лиц с выраженными ограничениями способности самостоятельно передвигаться)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 числу по</w:t>
            </w:r>
            <w:r>
              <w:t>лучателей социальных услуг, проживающих в спальной комнате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стол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спальную комнату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стул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индивидуальное/ 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лампа настенная, (настольная, напольная)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 числу получателей социальных услуг, проживающих в комнате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устройство для вызова персонала (для лиц с выраженными ограничениями способности самостоятельно передвигаться</w:t>
            </w:r>
            <w:r>
              <w:t>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 числу получателей социальных услуг, проживающих в комнате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шкаф, комод (для одежды)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</w:t>
            </w:r>
            <w:r>
              <w:t>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стеллаж (полки)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спальную комнату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зеркало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спальную комнату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шторы (жалюзи)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 числу окон в спальной комнате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термометр (не ртутный)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 на спальную </w:t>
            </w:r>
            <w:r>
              <w:t>комнату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скамья для ног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спальную комнату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ширма или шторы для выделения личного пространства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достаточном для отделения личного пространства каждого проживающего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будильник или </w:t>
            </w:r>
            <w:proofErr w:type="spellStart"/>
            <w:r>
              <w:t>вибробудильник</w:t>
            </w:r>
            <w:proofErr w:type="spellEnd"/>
            <w:r>
              <w:t xml:space="preserve">, </w:t>
            </w:r>
            <w:proofErr w:type="spellStart"/>
            <w:r>
              <w:t>брайлевские</w:t>
            </w:r>
            <w:proofErr w:type="spellEnd"/>
            <w:r>
              <w:t xml:space="preserve"> часы наручные (для слепых и слабовидящих получателей социальных услуг)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 числу получателей социальных услуг, проживающих в спальной комнате, нуждающихся в данных приборах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 использовани</w:t>
            </w:r>
            <w:r>
              <w:t>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контейнер для хранения зубных протезов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на каждого получателя социальных услуг, имеющего зубной протез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Гостиная, зона для отдыха, досуга в случае невозможности выделения отдельной комнаты (далее - гостиная)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часы настенные (с</w:t>
            </w:r>
            <w:r>
              <w:t xml:space="preserve"> крупным циферблатом)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гостиную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часы настенные, адаптированные для слепых и слабовидящих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гостиную (при проживании слепых и слабовидящих)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предметы оформления интерьера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шторы (жалюзи)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 числу окон в гостиной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телевизор с телетекстом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кулер для воды со стаканчиками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журнальный стол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стеллаж (полки)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диваны, кресла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игры (игрушки для детей)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на гостиную (при наличии получателей социальных услуг с нарушением зрения, настольные игры и </w:t>
            </w:r>
            <w:r>
              <w:t>игрушки должны быть адаптированные)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общее/</w:t>
            </w:r>
          </w:p>
          <w:p w:rsidR="00C84CCD" w:rsidRDefault="008A583A">
            <w:pPr>
              <w:pStyle w:val="a7"/>
            </w:pPr>
            <w:r>
              <w:t>индивидуальное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стол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зеркало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ковер напольный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аудио- видеоаппаратура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 на </w:t>
            </w:r>
            <w:r>
              <w:t>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компьютер персональный, оснащенный с учетом особенностей развития и здоровья получателей социальных услуг, ноутбук, стол для компьютера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стол компьютерный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не менее 1 на </w:t>
            </w:r>
            <w:r>
              <w:t>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стул (к столу компьютерному)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гостиную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Помещение для приготовления пищи получателями социальных услуг (далее - помещение)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стол обеденный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количество посадочных мест должно быть не меньше количе</w:t>
            </w:r>
            <w:r>
              <w:t>ства получателей социальных услуг, одновременно пользующихся помещением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стул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количество стульев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холодильник бытовой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помещение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кухонный гарнитур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помещение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бытовая техника для кухни (варочная панель, духовой шкаф, вытяжка, посудомоечная машина, чайник, мясорубка, мультиварка, </w:t>
            </w:r>
            <w:r>
              <w:t>микроволновая печь, блендер и другое)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каждого наименования на помещение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кухонная посуда и утварь (кастрюли, сковороды, разделочные доски, ножи и другое)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каждого наименования на помещение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столо</w:t>
            </w:r>
            <w:r>
              <w:t xml:space="preserve">вая посуда (кроме столовой </w:t>
            </w:r>
            <w:r>
              <w:lastRenderedPageBreak/>
              <w:t>посуды из металла) и столовые приборы (из нержавеющей стали)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 xml:space="preserve">количество одновременно используемой столовой </w:t>
            </w:r>
            <w:r>
              <w:lastRenderedPageBreak/>
              <w:t>посуды и столовых приборов должно быть не меньше числа получателей социальных услуг, одновременно пользующихся данной посу</w:t>
            </w:r>
            <w:r>
              <w:t>дой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специальная посуда, адаптированная под потребности инвалидов (далее - специальная посуда)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количество одновременно используемой специальной посуды должно быть не меньше числа получателей социальных услуг, одновременно</w:t>
            </w:r>
          </w:p>
          <w:p w:rsidR="00C84CCD" w:rsidRDefault="008A583A">
            <w:pPr>
              <w:pStyle w:val="a7"/>
            </w:pPr>
            <w:r>
              <w:t>пользующихся данной посудой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аксессуары для сервировки стола (скатерть, ваза, солонка, хлебница, </w:t>
            </w:r>
            <w:proofErr w:type="spellStart"/>
            <w:r>
              <w:t>салфетница</w:t>
            </w:r>
            <w:proofErr w:type="spellEnd"/>
            <w:r>
              <w:t xml:space="preserve"> и другое)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количество одинаковых наборов аксессуаров для сервировки стола должно соответствовать количеству обеденных ст</w:t>
            </w:r>
            <w:r>
              <w:t>олов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фартуки для приготовления и приема пищи (многоразовые или одноразовые)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количество одновременно используемых фартуков должно быть не меньше числа получателей социальных услуг, одновременно</w:t>
            </w:r>
          </w:p>
          <w:p w:rsidR="00C84CCD" w:rsidRDefault="008A583A">
            <w:pPr>
              <w:pStyle w:val="a7"/>
            </w:pPr>
            <w:r>
              <w:t>пользующихся данными фартуками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</w:t>
            </w:r>
            <w:r>
              <w:t>ные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Прихожая, зона для хранения вещей и технических средств реабилитации</w:t>
            </w:r>
            <w:r>
              <w:rPr>
                <w:vertAlign w:val="superscript"/>
              </w:rPr>
              <w:t> </w:t>
            </w:r>
            <w:hyperlink r:id="rId90" w:history="1">
              <w:r>
                <w:rPr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 </w:t>
            </w:r>
            <w:r>
              <w:t>(далее - прихожая)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шкафы для верхней одежды и обуви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количество шкафов, должно позволять каждому получателю социальных услуг хранить личны</w:t>
            </w:r>
            <w:r>
              <w:t>е вещи отдельно от других получателей социальных услуг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вешалка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количество крючков на вешалке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зеркало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прихожую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Подсобное помещение, зона, оборудованная для ухода за личными вещами (далее - </w:t>
            </w:r>
            <w:r>
              <w:lastRenderedPageBreak/>
              <w:t>подсобное помещение)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утюг бытовой (парогенератор)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подсобное помещение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стиральная машина бытовая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подсобное помещение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уборочный инвентарь (швабра, щетка, совок и другое)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каждого наименования на подсобное помещение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пылесос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не менее 1 на подсобное </w:t>
            </w:r>
            <w:r>
              <w:t>помещение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доска гладильная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подсобное помещение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Ванная комната и (или) душевая, зона для санитарно-гигиенических процедур (далее - ванная комната)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умывальник передвижной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ванную комнату (п</w:t>
            </w:r>
            <w:r>
              <w:t>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умывальная раковина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на ванную комнату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ванная и (или) душевая кабина (ширма)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не менее 1 на </w:t>
            </w:r>
            <w:r>
              <w:t>ванную комнату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мочалка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на каждого получателя социальных услуг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 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стакан для полоскания зубной полости и (или) обработки зубных протезов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на каждого получателя социальных услуг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индивидуальное </w:t>
            </w: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кресло-стул с санитарным оснащением со сменными индивидуальными накладками (далее - кресло-стул)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(при наличии маломобильных получателей социальных услуг с тяжелыми множественными нарушениями развития - используется до получения индивидуаль</w:t>
            </w:r>
            <w:r>
              <w:t xml:space="preserve">ного кресло-стула согласно индивидуальной программе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(ребенка-инвалида) или на период ремонта индивидуального кресло-стула)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  <w:p w:rsidR="00C84CCD" w:rsidRDefault="008A583A">
            <w:pPr>
              <w:pStyle w:val="a7"/>
            </w:pPr>
            <w:r>
              <w:t>использование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кресло-коляска для душа со сменными индивидуальными накладками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не менее 1 н</w:t>
            </w:r>
            <w:r>
              <w:t xml:space="preserve">а ванную комнату (при наличии маломобильных получателей социальных услуг с тяжелыми </w:t>
            </w:r>
            <w:r>
              <w:lastRenderedPageBreak/>
              <w:t>множественными нарушениями развития)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вспомогательная ступень с поручнем для ванны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 на ванну (при наличии маломобильных получателей социальных услуг с </w:t>
            </w:r>
            <w:r>
              <w:t>тяжелыми множественными нарушениями развития)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поручни, устройства для подъема и перемещения в ванну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ванну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сидение для ванны (съемное, навесное и другое)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ванну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опоры для фиксации ног в ванне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 на ванну (при наличии </w:t>
            </w:r>
            <w:r>
              <w:t>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каталка-ванная для мытья немобильных лиц с тяжелыми множественными нарушениями развития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 на ванную комнату (при наличии маломобильных получателей социальных </w:t>
            </w:r>
            <w:r>
              <w:t>услуг с тяжелыми множественными нарушениями развития)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1 на ванну (при наличии маломобильных получателей социальных услуг с тяжелыми множественными </w:t>
            </w:r>
            <w:r>
              <w:t>нарушениями развития)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Надувной круг-воротник для мытья в ванной лиц с тяжелыми множественными нарушениями развития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ванну (при наличии маломобильных лиц с тяжелыми множественными нарушениями развития)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Гидравлический подъемник для перемеще</w:t>
            </w:r>
            <w:r>
              <w:t>ния с кресла-коляски в ванну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ванну при наличии (при наличии маломобильных лиц с тяжелыми множественными нарушениями развития)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Контейнер для хранения средств личной гигиены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на каждого получателя социальных услуг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Средства личной г</w:t>
            </w:r>
            <w:r>
              <w:t xml:space="preserve">игиены (зубная щетка, зубная паста, </w:t>
            </w:r>
            <w:r>
              <w:lastRenderedPageBreak/>
              <w:t>зубной порошок, туалетное мыло, гель для душа, шампунь, расческа, мочалка и другое)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на каждого получателя социальных услуг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Гигиенические средства ухода за кожей немобильных получателей </w:t>
            </w:r>
            <w:r>
              <w:t>социальных услуг (пенка очищающая, крем защитный с цинком, лосьон для мытья без мыла и другое)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на каждого получателя социальных услуг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индивидуальное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Электросушилка для рук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ванную комнату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Дозаторы для жидкого мыла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ванную комнату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Пол</w:t>
            </w:r>
            <w:r>
              <w:t>ки (стеллаж, шкаф) для зубных щеток, зубной пасты, зубного порошка, туалетного мыла, геля для душа, шампуня, прокладок, памперсов, расчесок, мочалок и другого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позволяющем каждому получателю социальных услуг хранить личные вещи отдельно от дру</w:t>
            </w:r>
            <w:r>
              <w:t>гих получателей социальных услуг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Зеркало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1 на ванную комнату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100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1"/>
            </w:pPr>
            <w:r>
              <w:t>Оборудование жилых помещений, облегчающее уход за получателями социальных услуг, не способными к самостоятельному передвижению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Жилые помещения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Пояс для перемещения </w:t>
            </w:r>
            <w:r>
              <w:t>получателя социальных услуг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Доска для перемещения получателя социальных услуг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в количестве, позволяющем каждому </w:t>
            </w:r>
            <w:r>
              <w:t>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Скользящие простыни для получателя социальных услуг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в количестве, позволяющем каждому получателю социальных услуг, не способному к </w:t>
            </w:r>
            <w:r>
              <w:t xml:space="preserve">самостоятельному </w:t>
            </w:r>
            <w:r>
              <w:lastRenderedPageBreak/>
              <w:t>передвижению, получать качественный уход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Подушки, пледы для позиционирования (в кровати, кресло - коляске и другом)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количество должно быть установлено в зависимости от числа получателей социальных услуг, нуждающихся в </w:t>
            </w:r>
            <w:r>
              <w:t>использовании подушек и пледов для позиционирования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Подголовник и опора для шеи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Насадка для утолщения объ</w:t>
            </w:r>
            <w:r>
              <w:t>ема письменных принадлежностей (ручки, карандаши) для удержания (далее - насадка)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1"/>
          <w:wAfter w:w="2154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Подушка, сиденье, спинка, пред</w:t>
            </w:r>
            <w:r>
              <w:t>упреждающие пролежни и контрактуры (далее - подушка для предупреждения пролежней)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100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1"/>
            </w:pPr>
            <w:r>
              <w:t xml:space="preserve">Оборудование </w:t>
            </w:r>
            <w:r>
              <w:t>помещений для ведения получателями социальных услуг активного образа жизни, организации их дневной занятости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Помещения для развития двигательной активности получателей социальных услуг</w:t>
            </w:r>
          </w:p>
          <w:p w:rsidR="00C84CCD" w:rsidRDefault="00C84CCD">
            <w:pPr>
              <w:pStyle w:val="a3"/>
            </w:pP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оборудование для проведения занятий по адаптивной физической культуре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оборудование для проведения занятий по лечебной физической культуре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оборудование для занятий спортом (при </w:t>
            </w:r>
            <w:r>
              <w:t>необходимости)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оборудование для проведения зарядки, </w:t>
            </w:r>
            <w:r>
              <w:lastRenderedPageBreak/>
              <w:t>занятий по развитию крупной моторики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оборудование для проведения оздоровительных мероприятий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оборудование для проведения активных игр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оборудование для развития </w:t>
            </w:r>
            <w:r>
              <w:t>двигательной активности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иное оборудование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Помещения для организации дневной занятости получателей социальных услуг, их социализации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оборудование для проведения занятий по развитию мелкой моторики, речи, внимания, памяти, коммуникационных навы</w:t>
            </w:r>
            <w:r>
              <w:t>ков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оборудование для проведения занятий по развитию навыков самообслуживания, бытовых навыков, навыков ведения </w:t>
            </w:r>
            <w:r>
              <w:t>домашнего хозяйства, навыков ухода за собой, за личными вещами, иных полезных навыков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оборудование 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оборудование для обучения основам безопасности </w:t>
            </w:r>
            <w:r>
              <w:t>жизнедеятельности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иное оборудование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Помещения для организации и проведения досуга получателей социальных услуг, развитию их познавательной, </w:t>
            </w:r>
            <w:r>
              <w:lastRenderedPageBreak/>
              <w:t>творческой, социальной, трудовой и других активностей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lastRenderedPageBreak/>
              <w:t xml:space="preserve">оборудование для организации и </w:t>
            </w:r>
            <w:r>
              <w:t>проведения досуга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оборудование для проведения занятий по развитию познавательной, творческой, социальной, трудовой и других акти</w:t>
            </w:r>
            <w:r>
              <w:t>вностей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оборудование для творческих мастерских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иное оборудование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Помещения для организации занятий по формированию, развитию и поддержке трудовых навыков, организации трудовой занятости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оборудование для организации занятий по </w:t>
            </w:r>
            <w:r>
              <w:t>формированию, развитию и поддержке трудовых навыков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оборудование для трудовых мастерских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 xml:space="preserve">оборудование для </w:t>
            </w:r>
            <w:r>
              <w:t>организации трудовой занятости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  <w:tr w:rsidR="00C84CCD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иное оборудование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C84CCD" w:rsidRDefault="008A583A">
            <w:pPr>
              <w:pStyle w:val="a7"/>
            </w:pPr>
            <w:r>
              <w:t>общее</w:t>
            </w:r>
          </w:p>
        </w:tc>
      </w:tr>
    </w:tbl>
    <w:p w:rsidR="00C84CCD" w:rsidRDefault="00C84CCD">
      <w:pPr>
        <w:pStyle w:val="a3"/>
      </w:pPr>
    </w:p>
    <w:p w:rsidR="00C84CCD" w:rsidRDefault="008A583A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C84CCD" w:rsidRDefault="008A583A">
      <w:pPr>
        <w:pStyle w:val="ac"/>
      </w:pPr>
      <w:bookmarkStart w:id="224" w:name="anchor2111"/>
      <w:bookmarkEnd w:id="224"/>
      <w:r>
        <w:rPr>
          <w:vertAlign w:val="superscript"/>
        </w:rPr>
        <w:t>1</w:t>
      </w:r>
      <w:r>
        <w:t xml:space="preserve"> В данном помещении рекомендуется предусмотреть возможность хранения уличных колясок</w:t>
      </w:r>
    </w:p>
    <w:p w:rsidR="00C84CCD" w:rsidRDefault="008A583A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C84CCD" w:rsidRDefault="00C84CCD">
      <w:pPr>
        <w:pStyle w:val="a3"/>
      </w:pPr>
    </w:p>
    <w:sectPr w:rsidR="00C84CCD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83A" w:rsidRDefault="008A583A">
      <w:r>
        <w:separator/>
      </w:r>
    </w:p>
  </w:endnote>
  <w:endnote w:type="continuationSeparator" w:id="0">
    <w:p w:rsidR="008A583A" w:rsidRDefault="008A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D04845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D04845" w:rsidRDefault="008A583A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:rsidR="00D04845" w:rsidRDefault="008A583A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Система ГАРАНТ</w:t>
          </w:r>
        </w:p>
      </w:tc>
      <w:tc>
        <w:tcPr>
          <w:tcW w:w="0" w:type="auto"/>
        </w:tcPr>
        <w:p w:rsidR="00D04845" w:rsidRDefault="008A583A">
          <w:pPr>
            <w:pStyle w:val="Standard"/>
            <w:ind w:firstLine="0"/>
            <w:jc w:val="righ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 xml:space="preserve"> PAGE </w:instrText>
          </w:r>
          <w:r>
            <w:rPr>
              <w:rFonts w:eastAsia="Times New Roman" w:cs="Times New Roman"/>
            </w:rPr>
            <w:fldChar w:fldCharType="separate"/>
          </w:r>
          <w:r w:rsidR="003C15DD">
            <w:rPr>
              <w:rFonts w:eastAsia="Times New Roman" w:cs="Times New Roman"/>
              <w:noProof/>
            </w:rPr>
            <w:t>1</w:t>
          </w:r>
          <w:r>
            <w:rPr>
              <w:rFonts w:eastAsia="Times New Roman" w:cs="Times New Roman"/>
            </w:rPr>
            <w:fldChar w:fldCharType="end"/>
          </w:r>
          <w:r>
            <w:rPr>
              <w:rFonts w:eastAsia="Times New Roman" w:cs="Times New Roman"/>
            </w:rPr>
            <w:t>/</w:t>
          </w: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 xml:space="preserve"> NUMPAGES \* ARA</w:instrText>
          </w:r>
          <w:r>
            <w:rPr>
              <w:rFonts w:eastAsia="Times New Roman" w:cs="Times New Roman"/>
            </w:rPr>
            <w:instrText xml:space="preserve">BIC </w:instrText>
          </w:r>
          <w:r>
            <w:rPr>
              <w:rFonts w:eastAsia="Times New Roman" w:cs="Times New Roman"/>
            </w:rPr>
            <w:fldChar w:fldCharType="separate"/>
          </w:r>
          <w:r w:rsidR="003C15DD">
            <w:rPr>
              <w:rFonts w:eastAsia="Times New Roman" w:cs="Times New Roman"/>
              <w:noProof/>
            </w:rPr>
            <w:t>1</w:t>
          </w:r>
          <w:r>
            <w:rPr>
              <w:rFonts w:eastAsia="Times New Roman" w:cs="Times New Roman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83A" w:rsidRDefault="008A583A">
      <w:r>
        <w:separator/>
      </w:r>
    </w:p>
  </w:footnote>
  <w:footnote w:type="continuationSeparator" w:id="0">
    <w:p w:rsidR="008A583A" w:rsidRDefault="008A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845" w:rsidRDefault="008A583A">
    <w:pPr>
      <w:pStyle w:val="Standard"/>
      <w:ind w:firstLine="0"/>
      <w:jc w:val="left"/>
      <w:rPr>
        <w:rFonts w:eastAsia="Times New Roman" w:cs="Times New Roman"/>
      </w:rPr>
    </w:pPr>
    <w:r>
      <w:rPr>
        <w:rFonts w:eastAsia="Times New Roman" w:cs="Times New Roman"/>
      </w:rPr>
      <w:t>Приказ Министерства труда и социальной защиты РФ от 24 ноября 2014 г. N 940н "Об утверждении Прав...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4CCD"/>
    <w:rsid w:val="003C15DD"/>
    <w:rsid w:val="008A583A"/>
    <w:rsid w:val="00C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FE74C-0B48-4971-82B3-B77CBDA8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anchor1000" TargetMode="External"/><Relationship Id="rId18" Type="http://schemas.openxmlformats.org/officeDocument/2006/relationships/hyperlink" Target="http://ivo.garant.ru/document/redirect/73942899/1001" TargetMode="External"/><Relationship Id="rId26" Type="http://schemas.openxmlformats.org/officeDocument/2006/relationships/hyperlink" Target="#anchor9991" TargetMode="External"/><Relationship Id="rId39" Type="http://schemas.openxmlformats.org/officeDocument/2006/relationships/hyperlink" Target="http://ivo.garant.ru/document/redirect/70552648/8" TargetMode="External"/><Relationship Id="rId21" Type="http://schemas.openxmlformats.org/officeDocument/2006/relationships/hyperlink" Target="http://ivo.garant.ru/document/redirect/77695721/1005" TargetMode="External"/><Relationship Id="rId34" Type="http://schemas.openxmlformats.org/officeDocument/2006/relationships/hyperlink" Target="http://ivo.garant.ru/document/redirect/73942899/10040" TargetMode="External"/><Relationship Id="rId42" Type="http://schemas.openxmlformats.org/officeDocument/2006/relationships/hyperlink" Target="#anchor9993" TargetMode="External"/><Relationship Id="rId47" Type="http://schemas.openxmlformats.org/officeDocument/2006/relationships/hyperlink" Target="#anchor9994" TargetMode="External"/><Relationship Id="rId50" Type="http://schemas.openxmlformats.org/officeDocument/2006/relationships/hyperlink" Target="http://ivo.garant.ru/document/redirect/70552648/133" TargetMode="External"/><Relationship Id="rId55" Type="http://schemas.openxmlformats.org/officeDocument/2006/relationships/hyperlink" Target="#anchor9995" TargetMode="External"/><Relationship Id="rId63" Type="http://schemas.openxmlformats.org/officeDocument/2006/relationships/hyperlink" Target="http://ivo.garant.ru/document/redirect/73942899/1008" TargetMode="External"/><Relationship Id="rId68" Type="http://schemas.openxmlformats.org/officeDocument/2006/relationships/hyperlink" Target="#anchor1036" TargetMode="External"/><Relationship Id="rId76" Type="http://schemas.openxmlformats.org/officeDocument/2006/relationships/hyperlink" Target="http://ivo.garant.ru/document/redirect/71711238/10000" TargetMode="External"/><Relationship Id="rId84" Type="http://schemas.openxmlformats.org/officeDocument/2006/relationships/hyperlink" Target="#anchor1000" TargetMode="External"/><Relationship Id="rId89" Type="http://schemas.openxmlformats.org/officeDocument/2006/relationships/hyperlink" Target="#anchor0" TargetMode="External"/><Relationship Id="rId7" Type="http://schemas.openxmlformats.org/officeDocument/2006/relationships/footer" Target="footer1.xml"/><Relationship Id="rId71" Type="http://schemas.openxmlformats.org/officeDocument/2006/relationships/hyperlink" Target="#anchor1200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70552648/0" TargetMode="External"/><Relationship Id="rId29" Type="http://schemas.openxmlformats.org/officeDocument/2006/relationships/hyperlink" Target="http://ivo.garant.ru/document/redirect/73942899/1003" TargetMode="External"/><Relationship Id="rId11" Type="http://schemas.openxmlformats.org/officeDocument/2006/relationships/hyperlink" Target="http://ivo.garant.ru/document/redirect/70192438/0" TargetMode="External"/><Relationship Id="rId24" Type="http://schemas.openxmlformats.org/officeDocument/2006/relationships/hyperlink" Target="http://ivo.garant.ru/document/redirect/73942899/1001" TargetMode="External"/><Relationship Id="rId32" Type="http://schemas.openxmlformats.org/officeDocument/2006/relationships/hyperlink" Target="http://ivo.garant.ru/document/redirect/70552648/18" TargetMode="External"/><Relationship Id="rId37" Type="http://schemas.openxmlformats.org/officeDocument/2006/relationships/hyperlink" Target="http://ivo.garant.ru/document/redirect/193182/0" TargetMode="External"/><Relationship Id="rId40" Type="http://schemas.openxmlformats.org/officeDocument/2006/relationships/hyperlink" Target="http://ivo.garant.ru/document/redirect/73942899/10050" TargetMode="External"/><Relationship Id="rId45" Type="http://schemas.openxmlformats.org/officeDocument/2006/relationships/hyperlink" Target="http://ivo.garant.ru/document/redirect/70552648/21" TargetMode="External"/><Relationship Id="rId53" Type="http://schemas.openxmlformats.org/officeDocument/2006/relationships/hyperlink" Target="http://ivo.garant.ru/document/redirect/70712450/0" TargetMode="External"/><Relationship Id="rId58" Type="http://schemas.openxmlformats.org/officeDocument/2006/relationships/hyperlink" Target="http://ivo.garant.ru/document/redirect/77695721/1029" TargetMode="External"/><Relationship Id="rId66" Type="http://schemas.openxmlformats.org/officeDocument/2006/relationships/hyperlink" Target="http://ivo.garant.ru/document/redirect/73942899/1009" TargetMode="External"/><Relationship Id="rId74" Type="http://schemas.openxmlformats.org/officeDocument/2006/relationships/hyperlink" Target="http://ivo.garant.ru/document/redirect/71231064/1000" TargetMode="External"/><Relationship Id="rId79" Type="http://schemas.openxmlformats.org/officeDocument/2006/relationships/hyperlink" Target="http://ivo.garant.ru/document/redirect/70552648/1102" TargetMode="External"/><Relationship Id="rId87" Type="http://schemas.openxmlformats.org/officeDocument/2006/relationships/hyperlink" Target="http://ivo.garant.ru/document/redirect/77695721/1200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ivo.garant.ru/document/redirect/73942899/10070" TargetMode="External"/><Relationship Id="rId82" Type="http://schemas.openxmlformats.org/officeDocument/2006/relationships/hyperlink" Target="http://ivo.garant.ru/document/redirect/73942899/1012" TargetMode="External"/><Relationship Id="rId90" Type="http://schemas.openxmlformats.org/officeDocument/2006/relationships/hyperlink" Target="#anchor2111" TargetMode="External"/><Relationship Id="rId19" Type="http://schemas.openxmlformats.org/officeDocument/2006/relationships/hyperlink" Target="http://ivo.garant.ru/document/redirect/77695721/1004" TargetMode="External"/><Relationship Id="rId14" Type="http://schemas.openxmlformats.org/officeDocument/2006/relationships/hyperlink" Target="#anchor0" TargetMode="External"/><Relationship Id="rId22" Type="http://schemas.openxmlformats.org/officeDocument/2006/relationships/hyperlink" Target="http://ivo.garant.ru/document/redirect/73942899/1001" TargetMode="External"/><Relationship Id="rId27" Type="http://schemas.openxmlformats.org/officeDocument/2006/relationships/hyperlink" Target="http://ivo.garant.ru/document/redirect/73942899/1002" TargetMode="External"/><Relationship Id="rId30" Type="http://schemas.openxmlformats.org/officeDocument/2006/relationships/hyperlink" Target="http://ivo.garant.ru/document/redirect/77695721/1012" TargetMode="External"/><Relationship Id="rId35" Type="http://schemas.openxmlformats.org/officeDocument/2006/relationships/hyperlink" Target="http://ivo.garant.ru/document/redirect/77695721/1013" TargetMode="External"/><Relationship Id="rId43" Type="http://schemas.openxmlformats.org/officeDocument/2006/relationships/hyperlink" Target="http://ivo.garant.ru/document/redirect/70552648/0" TargetMode="External"/><Relationship Id="rId48" Type="http://schemas.openxmlformats.org/officeDocument/2006/relationships/hyperlink" Target="http://ivo.garant.ru/document/redirect/70552648/22" TargetMode="External"/><Relationship Id="rId56" Type="http://schemas.openxmlformats.org/officeDocument/2006/relationships/hyperlink" Target="http://ivo.garant.ru/document/redirect/12164247/0" TargetMode="External"/><Relationship Id="rId64" Type="http://schemas.openxmlformats.org/officeDocument/2006/relationships/hyperlink" Target="http://ivo.garant.ru/document/redirect/77695721/1036" TargetMode="External"/><Relationship Id="rId69" Type="http://schemas.openxmlformats.org/officeDocument/2006/relationships/hyperlink" Target="http://ivo.garant.ru/document/redirect/73942899/1010" TargetMode="External"/><Relationship Id="rId77" Type="http://schemas.openxmlformats.org/officeDocument/2006/relationships/hyperlink" Target="http://ivo.garant.ru/document/redirect/70552648/89" TargetMode="External"/><Relationship Id="rId8" Type="http://schemas.openxmlformats.org/officeDocument/2006/relationships/hyperlink" Target="http://ivo.garant.ru/document/redirect/400170320/10581" TargetMode="External"/><Relationship Id="rId51" Type="http://schemas.openxmlformats.org/officeDocument/2006/relationships/hyperlink" Target="http://ivo.garant.ru/document/redirect/70552648/2301" TargetMode="External"/><Relationship Id="rId72" Type="http://schemas.openxmlformats.org/officeDocument/2006/relationships/hyperlink" Target="http://ivo.garant.ru/document/redirect/73942899/1011" TargetMode="External"/><Relationship Id="rId80" Type="http://schemas.openxmlformats.org/officeDocument/2006/relationships/hyperlink" Target="http://ivo.garant.ru/document/redirect/70552648/1211" TargetMode="External"/><Relationship Id="rId85" Type="http://schemas.openxmlformats.org/officeDocument/2006/relationships/hyperlink" Target="#anchor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ivo.garant.ru/document/redirect/10164072/3" TargetMode="External"/><Relationship Id="rId25" Type="http://schemas.openxmlformats.org/officeDocument/2006/relationships/hyperlink" Target="http://ivo.garant.ru/document/redirect/77695721/1007" TargetMode="External"/><Relationship Id="rId33" Type="http://schemas.openxmlformats.org/officeDocument/2006/relationships/hyperlink" Target="http://ivo.garant.ru/document/redirect/406870528/1000" TargetMode="External"/><Relationship Id="rId38" Type="http://schemas.openxmlformats.org/officeDocument/2006/relationships/hyperlink" Target="http://ivo.garant.ru/document/redirect/70552648/28" TargetMode="External"/><Relationship Id="rId46" Type="http://schemas.openxmlformats.org/officeDocument/2006/relationships/hyperlink" Target="http://ivo.garant.ru/document/redirect/12148567/4" TargetMode="External"/><Relationship Id="rId59" Type="http://schemas.openxmlformats.org/officeDocument/2006/relationships/hyperlink" Target="http://ivo.garant.ru/document/redirect/10164072/1004" TargetMode="External"/><Relationship Id="rId67" Type="http://schemas.openxmlformats.org/officeDocument/2006/relationships/hyperlink" Target="http://ivo.garant.ru/document/redirect/77695721/1037" TargetMode="External"/><Relationship Id="rId20" Type="http://schemas.openxmlformats.org/officeDocument/2006/relationships/hyperlink" Target="http://ivo.garant.ru/document/redirect/73942899/1001" TargetMode="External"/><Relationship Id="rId41" Type="http://schemas.openxmlformats.org/officeDocument/2006/relationships/hyperlink" Target="http://ivo.garant.ru/document/redirect/70552648/183" TargetMode="External"/><Relationship Id="rId54" Type="http://schemas.openxmlformats.org/officeDocument/2006/relationships/hyperlink" Target="http://ivo.garant.ru/document/redirect/10106035/1" TargetMode="External"/><Relationship Id="rId62" Type="http://schemas.openxmlformats.org/officeDocument/2006/relationships/hyperlink" Target="http://ivo.garant.ru/document/redirect/77695721/1034" TargetMode="External"/><Relationship Id="rId70" Type="http://schemas.openxmlformats.org/officeDocument/2006/relationships/hyperlink" Target="http://ivo.garant.ru/document/redirect/77695721/1038" TargetMode="External"/><Relationship Id="rId75" Type="http://schemas.openxmlformats.org/officeDocument/2006/relationships/hyperlink" Target="http://ivo.garant.ru/document/redirect/71231064/0" TargetMode="External"/><Relationship Id="rId83" Type="http://schemas.openxmlformats.org/officeDocument/2006/relationships/hyperlink" Target="http://ivo.garant.ru/document/redirect/77695721/1100" TargetMode="External"/><Relationship Id="rId88" Type="http://schemas.openxmlformats.org/officeDocument/2006/relationships/hyperlink" Target="#anchor1000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://ivo.garant.ru/document/redirect/73157700/0" TargetMode="External"/><Relationship Id="rId23" Type="http://schemas.openxmlformats.org/officeDocument/2006/relationships/hyperlink" Target="http://ivo.garant.ru/document/redirect/77695721/1006" TargetMode="External"/><Relationship Id="rId28" Type="http://schemas.openxmlformats.org/officeDocument/2006/relationships/hyperlink" Target="http://ivo.garant.ru/document/redirect/77695721/105" TargetMode="External"/><Relationship Id="rId36" Type="http://schemas.openxmlformats.org/officeDocument/2006/relationships/hyperlink" Target="http://ivo.garant.ru/document/redirect/70552648/17" TargetMode="External"/><Relationship Id="rId49" Type="http://schemas.openxmlformats.org/officeDocument/2006/relationships/hyperlink" Target="#anchor1022" TargetMode="External"/><Relationship Id="rId57" Type="http://schemas.openxmlformats.org/officeDocument/2006/relationships/hyperlink" Target="http://ivo.garant.ru/document/redirect/73942899/10060" TargetMode="External"/><Relationship Id="rId10" Type="http://schemas.openxmlformats.org/officeDocument/2006/relationships/hyperlink" Target="http://ivo.garant.ru/document/redirect/70192438/152972" TargetMode="External"/><Relationship Id="rId31" Type="http://schemas.openxmlformats.org/officeDocument/2006/relationships/hyperlink" Target="http://ivo.garant.ru/document/redirect/10136860/2" TargetMode="External"/><Relationship Id="rId44" Type="http://schemas.openxmlformats.org/officeDocument/2006/relationships/hyperlink" Target="http://ivo.garant.ru/document/redirect/70552648/0" TargetMode="External"/><Relationship Id="rId52" Type="http://schemas.openxmlformats.org/officeDocument/2006/relationships/hyperlink" Target="http://ivo.garant.ru/document/redirect/70712450/1000" TargetMode="External"/><Relationship Id="rId60" Type="http://schemas.openxmlformats.org/officeDocument/2006/relationships/hyperlink" Target="http://ivo.garant.ru/document/redirect/70552648/28" TargetMode="External"/><Relationship Id="rId65" Type="http://schemas.openxmlformats.org/officeDocument/2006/relationships/hyperlink" Target="http://ivo.garant.ru/document/redirect/70552648/0" TargetMode="External"/><Relationship Id="rId73" Type="http://schemas.openxmlformats.org/officeDocument/2006/relationships/hyperlink" Target="http://ivo.garant.ru/document/redirect/77695721/1040" TargetMode="External"/><Relationship Id="rId78" Type="http://schemas.openxmlformats.org/officeDocument/2006/relationships/hyperlink" Target="http://ivo.garant.ru/document/redirect/70552648/27" TargetMode="External"/><Relationship Id="rId81" Type="http://schemas.openxmlformats.org/officeDocument/2006/relationships/hyperlink" Target="http://ivo.garant.ru/document/redirect/70552648/34" TargetMode="External"/><Relationship Id="rId86" Type="http://schemas.openxmlformats.org/officeDocument/2006/relationships/hyperlink" Target="http://ivo.garant.ru/document/redirect/73942899/101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/redirect/74449388/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11116</Words>
  <Characters>63362</Characters>
  <Application>Microsoft Office Word</Application>
  <DocSecurity>0</DocSecurity>
  <Lines>528</Lines>
  <Paragraphs>148</Paragraphs>
  <ScaleCrop>false</ScaleCrop>
  <Company/>
  <LinksUpToDate>false</LinksUpToDate>
  <CharactersWithSpaces>74330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Sokol</cp:lastModifiedBy>
  <cp:revision>2</cp:revision>
  <dcterms:created xsi:type="dcterms:W3CDTF">2024-09-25T08:35:00Z</dcterms:created>
  <dcterms:modified xsi:type="dcterms:W3CDTF">2024-09-25T08:35:00Z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