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767" w:rsidRDefault="00866E63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lang w:eastAsia="ru-RU"/>
        </w:rPr>
        <w:t>Муниципальное казенное учреждение</w:t>
      </w:r>
    </w:p>
    <w:p w:rsidR="00537767" w:rsidRDefault="00866E63">
      <w:pPr>
        <w:pStyle w:val="Standard"/>
        <w:jc w:val="center"/>
        <w:rPr>
          <w:rFonts w:ascii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>"Центр социального обслуживания граждан пожилого возраста</w:t>
      </w:r>
    </w:p>
    <w:p w:rsidR="00537767" w:rsidRDefault="00866E63">
      <w:pPr>
        <w:pStyle w:val="Standard"/>
        <w:jc w:val="center"/>
        <w:rPr>
          <w:rFonts w:ascii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>и инвалидов Таштагольского городского поселения"</w:t>
      </w:r>
    </w:p>
    <w:p w:rsidR="00537767" w:rsidRDefault="00866E63">
      <w:pPr>
        <w:pStyle w:val="Standard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(МКУ "ЦСОГПВиИ Таштагольского г.п.")</w:t>
      </w:r>
    </w:p>
    <w:p w:rsidR="00537767" w:rsidRDefault="00537767">
      <w:pPr>
        <w:pStyle w:val="Standard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537767" w:rsidRDefault="00866E63">
      <w:pPr>
        <w:pStyle w:val="Standard"/>
        <w:jc w:val="center"/>
        <w:rPr>
          <w:rFonts w:ascii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0000"/>
          <w:lang w:eastAsia="ru-RU"/>
        </w:rPr>
        <w:t>ПРИКАЗ</w:t>
      </w:r>
    </w:p>
    <w:p w:rsidR="00537767" w:rsidRDefault="00537767">
      <w:pPr>
        <w:pStyle w:val="Standard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537767" w:rsidRDefault="00866E63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15.02.2022г.</w:t>
      </w:r>
      <w:r>
        <w:rPr>
          <w:rFonts w:ascii="Times New Roman" w:hAnsi="Times New Roman" w:cs="Times New Roman"/>
          <w:color w:val="000000"/>
          <w:lang w:eastAsia="ru-RU"/>
        </w:rPr>
        <w:tab/>
      </w:r>
      <w:r>
        <w:rPr>
          <w:rFonts w:ascii="Times New Roman" w:hAnsi="Times New Roman" w:cs="Times New Roman"/>
          <w:color w:val="000000"/>
          <w:lang w:eastAsia="ru-RU"/>
        </w:rPr>
        <w:tab/>
      </w:r>
      <w:r>
        <w:rPr>
          <w:rFonts w:ascii="Times New Roman" w:hAnsi="Times New Roman" w:cs="Times New Roman"/>
          <w:color w:val="000000"/>
          <w:lang w:eastAsia="ru-RU"/>
        </w:rPr>
        <w:tab/>
      </w:r>
      <w:r>
        <w:rPr>
          <w:rFonts w:ascii="Times New Roman" w:hAnsi="Times New Roman" w:cs="Times New Roman"/>
          <w:color w:val="000000"/>
          <w:lang w:eastAsia="ru-RU"/>
        </w:rPr>
        <w:tab/>
      </w:r>
      <w:r>
        <w:rPr>
          <w:rFonts w:ascii="Times New Roman" w:hAnsi="Times New Roman" w:cs="Times New Roman"/>
          <w:color w:val="000000"/>
          <w:lang w:eastAsia="ru-RU"/>
        </w:rPr>
        <w:tab/>
      </w:r>
      <w:r>
        <w:rPr>
          <w:rFonts w:ascii="Times New Roman" w:hAnsi="Times New Roman" w:cs="Times New Roman"/>
          <w:color w:val="000000"/>
          <w:lang w:eastAsia="ru-RU"/>
        </w:rPr>
        <w:tab/>
      </w:r>
      <w:r>
        <w:rPr>
          <w:rFonts w:ascii="Times New Roman" w:hAnsi="Times New Roman" w:cs="Times New Roman"/>
          <w:color w:val="000000"/>
          <w:lang w:eastAsia="ru-RU"/>
        </w:rPr>
        <w:tab/>
      </w:r>
      <w:r>
        <w:rPr>
          <w:rFonts w:ascii="Times New Roman" w:hAnsi="Times New Roman" w:cs="Times New Roman"/>
          <w:color w:val="000000"/>
          <w:lang w:eastAsia="ru-RU"/>
        </w:rPr>
        <w:tab/>
      </w:r>
      <w:r>
        <w:rPr>
          <w:rFonts w:ascii="Times New Roman" w:hAnsi="Times New Roman" w:cs="Times New Roman"/>
          <w:color w:val="000000"/>
          <w:lang w:eastAsia="ru-RU"/>
        </w:rPr>
        <w:tab/>
      </w:r>
      <w:r>
        <w:rPr>
          <w:rFonts w:ascii="Times New Roman" w:hAnsi="Times New Roman" w:cs="Times New Roman"/>
          <w:color w:val="000000"/>
          <w:lang w:eastAsia="ru-RU"/>
        </w:rPr>
        <w:tab/>
      </w:r>
      <w:r>
        <w:rPr>
          <w:rFonts w:ascii="Times New Roman" w:hAnsi="Times New Roman" w:cs="Times New Roman"/>
          <w:color w:val="000000"/>
          <w:lang w:eastAsia="ru-RU"/>
        </w:rPr>
        <w:t xml:space="preserve">                  № 125</w:t>
      </w:r>
    </w:p>
    <w:p w:rsidR="00537767" w:rsidRDefault="00866E63">
      <w:pPr>
        <w:pStyle w:val="Standard"/>
        <w:tabs>
          <w:tab w:val="left" w:pos="2160"/>
          <w:tab w:val="left" w:pos="7938"/>
        </w:tabs>
        <w:spacing w:line="360" w:lineRule="auto"/>
        <w:ind w:right="-240"/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30"/>
          <w:lang w:eastAsia="ru-RU"/>
        </w:rPr>
        <w:t xml:space="preserve">            </w:t>
      </w:r>
      <w:r>
        <w:rPr>
          <w:rFonts w:ascii="Times New Roman" w:hAnsi="Times New Roman" w:cs="Times New Roman"/>
          <w:b/>
          <w:color w:val="000000"/>
          <w:spacing w:val="30"/>
          <w:lang w:eastAsia="ru-RU"/>
        </w:rPr>
        <w:t>г.Таштагол</w:t>
      </w:r>
      <w:r>
        <w:rPr>
          <w:rFonts w:ascii="Times New Roman" w:hAnsi="Times New Roman" w:cs="Times New Roman"/>
          <w:b/>
          <w:color w:val="000000"/>
        </w:rPr>
        <w:t xml:space="preserve">            </w:t>
      </w:r>
    </w:p>
    <w:p w:rsidR="00537767" w:rsidRDefault="00866E63">
      <w:pPr>
        <w:pStyle w:val="a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537767" w:rsidRDefault="00866E63">
      <w:pPr>
        <w:pStyle w:val="Textbody"/>
        <w:spacing w:after="0" w:line="0" w:lineRule="atLeast"/>
        <w:jc w:val="both"/>
      </w:pPr>
      <w:r>
        <w:rPr>
          <w:rFonts w:ascii="Times New Roman" w:hAnsi="Times New Roman" w:cs="Times New Roman"/>
          <w:color w:val="000000"/>
        </w:rPr>
        <w:t>«Об утверждений Положения</w:t>
      </w:r>
    </w:p>
    <w:p w:rsidR="00537767" w:rsidRDefault="00866E63">
      <w:pPr>
        <w:pStyle w:val="Textbody"/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 системе управления охраной труда</w:t>
      </w:r>
    </w:p>
    <w:p w:rsidR="00537767" w:rsidRDefault="00866E63">
      <w:pPr>
        <w:pStyle w:val="Textbody"/>
        <w:spacing w:after="0" w:line="0" w:lineRule="atLeast"/>
        <w:jc w:val="both"/>
      </w:pPr>
      <w:r>
        <w:rPr>
          <w:rFonts w:ascii="Times New Roman" w:hAnsi="Times New Roman" w:cs="Times New Roman"/>
          <w:color w:val="000000"/>
        </w:rPr>
        <w:t>(СУОТ)»</w:t>
      </w:r>
    </w:p>
    <w:p w:rsidR="00537767" w:rsidRDefault="00537767">
      <w:pPr>
        <w:pStyle w:val="Textbody"/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</w:p>
    <w:p w:rsidR="00537767" w:rsidRDefault="00866E63">
      <w:pPr>
        <w:pStyle w:val="ConsPlusNormal"/>
        <w:spacing w:line="0" w:lineRule="atLeast"/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В соответствии со ст.212 ТК РФ и вступлением в силу с 01.03.2022 Основных </w:t>
      </w:r>
      <w:hyperlink r:id="rId7" w:history="1">
        <w:r>
          <w:rPr>
            <w:rFonts w:ascii="Times New Roman" w:hAnsi="Times New Roman" w:cs="Times New Roman"/>
            <w:color w:val="000000"/>
            <w:sz w:val="24"/>
          </w:rPr>
          <w:t>требований</w:t>
        </w:r>
      </w:hyperlink>
      <w:r>
        <w:rPr>
          <w:rFonts w:ascii="Times New Roman" w:hAnsi="Times New Roman" w:cs="Times New Roman"/>
          <w:color w:val="000000"/>
          <w:sz w:val="24"/>
        </w:rPr>
        <w:t xml:space="preserve"> по охране труда, Примерного положения Минтруда от 29.10.2021 № 776н «Об утверждении примерного положения о системе управления охраной труда» и необ</w:t>
      </w:r>
      <w:r>
        <w:rPr>
          <w:rFonts w:ascii="Times New Roman" w:hAnsi="Times New Roman" w:cs="Times New Roman"/>
          <w:color w:val="000000"/>
          <w:sz w:val="24"/>
        </w:rPr>
        <w:t xml:space="preserve">ходимостью приведения Положения СУОТ в </w:t>
      </w:r>
      <w:r>
        <w:rPr>
          <w:rFonts w:ascii="Times New Roman" w:hAnsi="Times New Roman" w:cs="Times New Roman"/>
          <w:color w:val="000000"/>
          <w:sz w:val="24"/>
          <w:lang w:eastAsia="ru-RU"/>
        </w:rPr>
        <w:t>МКУ "ЦСОГПВиИ Таштагольского г.п."</w:t>
      </w:r>
      <w:r>
        <w:rPr>
          <w:rFonts w:ascii="Times New Roman" w:hAnsi="Times New Roman" w:cs="Times New Roman"/>
          <w:color w:val="000000"/>
          <w:sz w:val="24"/>
        </w:rPr>
        <w:t xml:space="preserve"> в соответствие с этими требованиями,</w:t>
      </w:r>
    </w:p>
    <w:p w:rsidR="00537767" w:rsidRDefault="00537767">
      <w:pPr>
        <w:pStyle w:val="Textbody"/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</w:p>
    <w:p w:rsidR="00537767" w:rsidRDefault="00866E63">
      <w:pPr>
        <w:pStyle w:val="Textbody"/>
        <w:spacing w:after="0" w:line="0" w:lineRule="atLeast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/>
        </w:rPr>
        <w:t>П Р И К А З Ы В А Ю:</w:t>
      </w:r>
    </w:p>
    <w:p w:rsidR="00537767" w:rsidRDefault="00866E63">
      <w:pPr>
        <w:pStyle w:val="Textbody"/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Утвердить:</w:t>
      </w:r>
    </w:p>
    <w:p w:rsidR="00537767" w:rsidRDefault="00866E63">
      <w:pPr>
        <w:pStyle w:val="Standard"/>
        <w:spacing w:line="0" w:lineRule="atLeast"/>
        <w:jc w:val="both"/>
      </w:pPr>
      <w:r>
        <w:rPr>
          <w:rFonts w:ascii="Times New Roman" w:hAnsi="Times New Roman" w:cs="Times New Roman"/>
          <w:color w:val="000000"/>
        </w:rPr>
        <w:t>Положение о системе управления охраной труда (СУОТ). Приложение №1 к данному приказу.</w:t>
      </w:r>
    </w:p>
    <w:p w:rsidR="00537767" w:rsidRDefault="00866E63">
      <w:pPr>
        <w:pStyle w:val="Textbody"/>
        <w:tabs>
          <w:tab w:val="left" w:pos="0"/>
        </w:tabs>
        <w:spacing w:after="0" w:line="0" w:lineRule="atLeast"/>
        <w:jc w:val="both"/>
      </w:pPr>
      <w:r>
        <w:rPr>
          <w:rFonts w:ascii="Times New Roman" w:eastAsia="Times New Roman" w:hAnsi="Times New Roman" w:cs="Times New Roman"/>
          <w:color w:val="000000"/>
        </w:rPr>
        <w:t>2. Согласо</w:t>
      </w:r>
      <w:r>
        <w:rPr>
          <w:rFonts w:ascii="Times New Roman" w:eastAsia="Times New Roman" w:hAnsi="Times New Roman" w:cs="Times New Roman"/>
          <w:color w:val="000000"/>
        </w:rPr>
        <w:t>вать Положение о системе управления охраной труда (СУОТ)  с председателем профсоюзного комитета Доминой О.Г.</w:t>
      </w:r>
    </w:p>
    <w:p w:rsidR="00537767" w:rsidRDefault="00866E63">
      <w:pPr>
        <w:pStyle w:val="Textbody"/>
        <w:tabs>
          <w:tab w:val="left" w:pos="0"/>
        </w:tabs>
        <w:spacing w:after="0" w:line="0" w:lineRule="atLeast"/>
        <w:jc w:val="both"/>
      </w:pPr>
      <w:r>
        <w:rPr>
          <w:rFonts w:ascii="Times New Roman" w:eastAsia="Times New Roman" w:hAnsi="Times New Roman" w:cs="Times New Roman"/>
          <w:color w:val="000000"/>
        </w:rPr>
        <w:t>3. Заведующим отделениями и другим руководителям отвечающим за охрану труда,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принять меры для обеспечения безопасных условий на рабочих местах, соб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людения работниками требований нормативных актов по охране труда и СУОТ в процессе трудовой деятельности.</w:t>
      </w:r>
    </w:p>
    <w:p w:rsidR="00537767" w:rsidRDefault="00866E63">
      <w:pPr>
        <w:pStyle w:val="Textbody"/>
        <w:spacing w:after="0" w:line="0" w:lineRule="atLeast"/>
        <w:jc w:val="both"/>
      </w:pPr>
      <w:r>
        <w:rPr>
          <w:rFonts w:ascii="Times New Roman" w:hAnsi="Times New Roman" w:cs="Times New Roman"/>
          <w:color w:val="000000"/>
        </w:rPr>
        <w:t>4. Специалисту по охране труда Зернину А.А. проводить проверки соблюдения требований охраны труда в отделениях и других подразделениях учреждения.</w:t>
      </w:r>
    </w:p>
    <w:p w:rsidR="00537767" w:rsidRDefault="00866E63">
      <w:pPr>
        <w:pStyle w:val="Textbody"/>
        <w:spacing w:after="0" w:line="0" w:lineRule="atLeast"/>
        <w:jc w:val="both"/>
      </w:pPr>
      <w:r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hAnsi="Times New Roman" w:cs="Times New Roman"/>
          <w:color w:val="000000"/>
        </w:rPr>
        <w:t>С приказом и Положением о системе управления охраной труда (СУОТ) ознакомить всех работников учреждения.</w:t>
      </w:r>
    </w:p>
    <w:p w:rsidR="00537767" w:rsidRDefault="00866E63">
      <w:pPr>
        <w:pStyle w:val="Textbody"/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 Положение о системе управления охраной труда (СУОТ)  на 2022 год, вступают в силу со дня утверждения директором.</w:t>
      </w:r>
    </w:p>
    <w:p w:rsidR="00537767" w:rsidRDefault="00866E63">
      <w:pPr>
        <w:pStyle w:val="a5"/>
        <w:spacing w:line="0" w:lineRule="atLeast"/>
        <w:jc w:val="both"/>
      </w:pPr>
      <w:r>
        <w:rPr>
          <w:color w:val="000000"/>
        </w:rPr>
        <w:t xml:space="preserve">7.  Контроль за выполнение приказа </w:t>
      </w:r>
      <w:r>
        <w:rPr>
          <w:color w:val="000000"/>
        </w:rPr>
        <w:t>возложить на заместителя директора Пальянову М.В.</w:t>
      </w:r>
    </w:p>
    <w:p w:rsidR="00537767" w:rsidRDefault="00537767">
      <w:pPr>
        <w:pStyle w:val="a5"/>
        <w:spacing w:line="0" w:lineRule="atLeast"/>
        <w:jc w:val="both"/>
        <w:rPr>
          <w:b/>
          <w:color w:val="000000"/>
        </w:rPr>
      </w:pPr>
    </w:p>
    <w:p w:rsidR="00537767" w:rsidRDefault="00866E63">
      <w:pPr>
        <w:pStyle w:val="a5"/>
        <w:jc w:val="both"/>
        <w:rPr>
          <w:b/>
          <w:color w:val="000000"/>
        </w:rPr>
      </w:pPr>
      <w:r>
        <w:rPr>
          <w:b/>
          <w:color w:val="000000"/>
        </w:rPr>
        <w:t>Директор МКУ «ЦСОГПВиИ</w:t>
      </w:r>
    </w:p>
    <w:p w:rsidR="00537767" w:rsidRDefault="00866E63">
      <w:pPr>
        <w:pStyle w:val="a5"/>
        <w:jc w:val="both"/>
        <w:rPr>
          <w:b/>
          <w:color w:val="000000"/>
        </w:rPr>
      </w:pPr>
      <w:r>
        <w:rPr>
          <w:b/>
          <w:color w:val="000000"/>
        </w:rPr>
        <w:t>Таштагольского г.п.»                                                                                 И. А. Лясина</w:t>
      </w:r>
    </w:p>
    <w:p w:rsidR="00537767" w:rsidRDefault="00537767">
      <w:pPr>
        <w:pStyle w:val="a5"/>
        <w:jc w:val="both"/>
        <w:rPr>
          <w:color w:val="000000"/>
        </w:rPr>
      </w:pPr>
    </w:p>
    <w:p w:rsidR="00537767" w:rsidRDefault="00537767">
      <w:pPr>
        <w:pStyle w:val="a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37767" w:rsidRDefault="00537767">
      <w:pPr>
        <w:pStyle w:val="a5"/>
        <w:jc w:val="both"/>
        <w:rPr>
          <w:color w:val="000000"/>
        </w:rPr>
      </w:pPr>
    </w:p>
    <w:p w:rsidR="00537767" w:rsidRDefault="00537767">
      <w:pPr>
        <w:pStyle w:val="a5"/>
        <w:jc w:val="both"/>
        <w:rPr>
          <w:color w:val="000000"/>
        </w:rPr>
      </w:pPr>
    </w:p>
    <w:p w:rsidR="00537767" w:rsidRDefault="00866E63">
      <w:pPr>
        <w:pStyle w:val="a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Согласованно</w:t>
      </w:r>
    </w:p>
    <w:p w:rsidR="00537767" w:rsidRDefault="00866E63">
      <w:pPr>
        <w:pStyle w:val="Textbody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юрисконсульт               О.Н.Осинцева</w:t>
      </w:r>
    </w:p>
    <w:p w:rsidR="00537767" w:rsidRDefault="00537767">
      <w:pPr>
        <w:pStyle w:val="Textbody"/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</w:p>
    <w:p w:rsidR="00537767" w:rsidRDefault="00537767">
      <w:pPr>
        <w:pStyle w:val="Textbody"/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</w:p>
    <w:p w:rsidR="00537767" w:rsidRDefault="00537767">
      <w:pPr>
        <w:pStyle w:val="Textbody"/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</w:p>
    <w:p w:rsidR="00537767" w:rsidRDefault="00537767">
      <w:pPr>
        <w:pStyle w:val="Textbody"/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</w:p>
    <w:p w:rsidR="00537767" w:rsidRDefault="00537767">
      <w:pPr>
        <w:pStyle w:val="Textbody"/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</w:p>
    <w:p w:rsidR="00537767" w:rsidRDefault="00537767">
      <w:pPr>
        <w:pStyle w:val="Textbody"/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</w:p>
    <w:p w:rsidR="00537767" w:rsidRDefault="00537767">
      <w:pPr>
        <w:pStyle w:val="Textbody"/>
        <w:spacing w:after="0" w:line="0" w:lineRule="atLeast"/>
        <w:jc w:val="both"/>
        <w:rPr>
          <w:rFonts w:ascii="Times New Roman" w:hAnsi="Times New Roman" w:cs="Times New Roman"/>
          <w:color w:val="000000"/>
        </w:rPr>
      </w:pPr>
    </w:p>
    <w:p w:rsidR="00537767" w:rsidRDefault="00866E63">
      <w:pPr>
        <w:pStyle w:val="Standard"/>
        <w:spacing w:line="0" w:lineRule="atLeast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</w:rPr>
        <w:t>Приложение №1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</w:t>
      </w:r>
    </w:p>
    <w:p w:rsidR="00537767" w:rsidRDefault="00866E63">
      <w:pPr>
        <w:pStyle w:val="Standard"/>
        <w:spacing w:line="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Согласовано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Утверждено</w:t>
      </w:r>
    </w:p>
    <w:p w:rsidR="00537767" w:rsidRDefault="00866E63">
      <w:pPr>
        <w:pStyle w:val="Standard"/>
        <w:spacing w:line="0" w:lineRule="atLeast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председатель профсоюзного                      </w:t>
      </w:r>
      <w:r>
        <w:rPr>
          <w:rFonts w:ascii="Times New Roman" w:hAnsi="Times New Roman" w:cs="Times New Roman"/>
          <w:color w:val="000000"/>
        </w:rPr>
        <w:t xml:space="preserve"> приказ №125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комитета Домина О.Г. </w:t>
      </w:r>
      <w:r>
        <w:rPr>
          <w:rFonts w:ascii="Times New Roman" w:hAnsi="Times New Roman" w:cs="Times New Roman"/>
          <w:color w:val="000000"/>
        </w:rPr>
        <w:t xml:space="preserve">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от 15.02.2022 г.</w:t>
      </w:r>
    </w:p>
    <w:p w:rsidR="00537767" w:rsidRDefault="00537767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37767" w:rsidRDefault="00537767">
      <w:pPr>
        <w:pStyle w:val="Textbody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537767" w:rsidRDefault="00537767">
      <w:pPr>
        <w:pStyle w:val="a5"/>
        <w:jc w:val="both"/>
        <w:rPr>
          <w:color w:val="000000"/>
          <w:sz w:val="20"/>
          <w:szCs w:val="20"/>
        </w:rPr>
      </w:pPr>
    </w:p>
    <w:p w:rsidR="00537767" w:rsidRDefault="00537767">
      <w:pPr>
        <w:pStyle w:val="a5"/>
        <w:jc w:val="both"/>
        <w:rPr>
          <w:color w:val="000000"/>
          <w:sz w:val="20"/>
          <w:szCs w:val="20"/>
        </w:rPr>
      </w:pPr>
    </w:p>
    <w:p w:rsidR="00537767" w:rsidRDefault="00866E63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537767" w:rsidRDefault="00866E63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системе управления охраной труда  (СУОТ)</w:t>
      </w:r>
    </w:p>
    <w:p w:rsidR="00537767" w:rsidRDefault="00866E63">
      <w:pPr>
        <w:pStyle w:val="Standard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в муниципальном казенном учреждении «Центр социального</w:t>
      </w:r>
    </w:p>
    <w:p w:rsidR="00537767" w:rsidRDefault="00866E63">
      <w:pPr>
        <w:pStyle w:val="Standard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обслуживания граждан пожилого возраста 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инвалидов</w:t>
      </w:r>
    </w:p>
    <w:p w:rsidR="00537767" w:rsidRDefault="00866E63">
      <w:pPr>
        <w:pStyle w:val="Standard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Таштагольского городского поселения»</w:t>
      </w:r>
    </w:p>
    <w:p w:rsidR="00537767" w:rsidRDefault="00537767">
      <w:pPr>
        <w:pStyle w:val="Standard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7767" w:rsidRDefault="00537767">
      <w:pPr>
        <w:pStyle w:val="Standard"/>
        <w:rPr>
          <w:rFonts w:ascii="Times New Roman" w:hAnsi="Times New Roman" w:cs="Times New Roman"/>
          <w:b/>
          <w:color w:val="000000"/>
        </w:rPr>
      </w:pPr>
    </w:p>
    <w:p w:rsidR="00537767" w:rsidRDefault="00866E63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Введение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Положение о системе управления охраной труда (далее – Положение о СУОТ) разработано на основе  Примерного положения Минтруда от 29.10.2021 № 776н «Об утверждении примерного положения о </w:t>
      </w:r>
      <w:r>
        <w:rPr>
          <w:rFonts w:ascii="Times New Roman" w:hAnsi="Times New Roman" w:cs="Times New Roman"/>
        </w:rPr>
        <w:t>системе управления охраной труда».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</w:t>
      </w:r>
      <w:r>
        <w:rPr>
          <w:rFonts w:ascii="Times New Roman" w:hAnsi="Times New Roman" w:cs="Times New Roman"/>
        </w:rPr>
        <w:t>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вопросы, не уре</w:t>
      </w:r>
      <w:r>
        <w:rPr>
          <w:rFonts w:ascii="Times New Roman" w:hAnsi="Times New Roman" w:cs="Times New Roman"/>
        </w:rPr>
        <w:t>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537767" w:rsidRDefault="00866E63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Общие положения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Целью внедрения системы управления охраной труда в М</w:t>
      </w:r>
      <w:r>
        <w:rPr>
          <w:rFonts w:ascii="Times New Roman" w:hAnsi="Times New Roman" w:cs="Times New Roman"/>
        </w:rPr>
        <w:t>КУ «ЦСОГПВиИ Таштагольского г.п.» (далее - учреждение) является 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</w:t>
      </w:r>
      <w:r>
        <w:rPr>
          <w:rFonts w:ascii="Times New Roman" w:hAnsi="Times New Roman" w:cs="Times New Roman"/>
        </w:rPr>
        <w:t>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 учреждения.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Функционирование СУОТ осуществляется посре</w:t>
      </w:r>
      <w:r>
        <w:rPr>
          <w:rFonts w:ascii="Times New Roman" w:hAnsi="Times New Roman" w:cs="Times New Roman"/>
        </w:rPr>
        <w:t>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</w:t>
      </w:r>
      <w:r>
        <w:rPr>
          <w:rFonts w:ascii="Times New Roman" w:hAnsi="Times New Roman" w:cs="Times New Roman"/>
        </w:rPr>
        <w:t xml:space="preserve"> руководств, а также рекомендаций Международной организации труда по СУОТ и безопасности производства.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СУОТ представляет собой единство: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организационной структуры управления в учреждении (согласно штатному расписанию), предусматривающей установление </w:t>
      </w:r>
      <w:r>
        <w:rPr>
          <w:rFonts w:ascii="Times New Roman" w:hAnsi="Times New Roman" w:cs="Times New Roman"/>
        </w:rPr>
        <w:t>обязанностей и ответственности в области охраны труда на всех уровнях управления;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мероприятий, обеспечивающих функционирование СУОТ и контроль за эффективностью работы в области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документированной информации, включающей </w:t>
      </w:r>
      <w:r>
        <w:rPr>
          <w:rFonts w:ascii="Times New Roman" w:hAnsi="Times New Roman" w:cs="Times New Roman"/>
        </w:rPr>
        <w:t>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Действие СУОТ распространяется на всей территории, во всех зданиях и сооружениях учреждения.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 СУОТ регламентирует единый пор</w:t>
      </w:r>
      <w:r>
        <w:rPr>
          <w:rFonts w:ascii="Times New Roman" w:hAnsi="Times New Roman" w:cs="Times New Roman"/>
        </w:rPr>
        <w:t>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учреждения 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Требо</w:t>
      </w:r>
      <w:r>
        <w:rPr>
          <w:rFonts w:ascii="Times New Roman" w:hAnsi="Times New Roman" w:cs="Times New Roman"/>
        </w:rPr>
        <w:t>вания СУОТ обязательны для всех работников, работающих в учреждении, и являются обязательными для всех лиц, находящихся на территории, в зданиях и сооружениях учреждения. Положение о СУОТ утверждается приказом по учреждению.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 Разделы и подразделы СУОТ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СУОТ состоит из разделов и подразделов: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политика в области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цели в области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процедуры, направленные на д</w:t>
      </w:r>
      <w:r>
        <w:rPr>
          <w:rFonts w:ascii="Times New Roman" w:hAnsi="Times New Roman" w:cs="Times New Roman"/>
        </w:rPr>
        <w:t>остижение целей в области охраны труда (далее – процедуры), включая: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планирование мероприятий по охране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мероприятий по охране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планирования и выполнения мероприятий по охране труда, анализ по результатам контроля;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</w:t>
      </w:r>
      <w:r>
        <w:rPr>
          <w:rFonts w:ascii="Times New Roman" w:hAnsi="Times New Roman" w:cs="Times New Roman"/>
        </w:rPr>
        <w:t>ние корректирующих действий по совершенствованию функционирования СУОТ;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документами СУОТ;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информирование работников и взаимодействие с ними;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 обязанностей для обеспечения функционирования СУОТ.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основные процессы по охране </w:t>
      </w:r>
      <w:r>
        <w:rPr>
          <w:rFonts w:ascii="Times New Roman" w:hAnsi="Times New Roman" w:cs="Times New Roman"/>
        </w:rPr>
        <w:t>труда, включая: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специальную оценку условий труда (далее - СОУТ);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оценку профессиональных рисков (далее - ОПР);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медицинских осмотров и освидетельствований работников;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обучения работников по охране труда в соответствии со ст.214 ТК РФ;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работников средствами индивидуальной защиты (далее - СИЗ);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безопасности работников при эксплуатации зданий и сооружений;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безопасности работников при эксплуатации оборудования;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безопасности работников при осущ</w:t>
      </w:r>
      <w:r>
        <w:rPr>
          <w:rFonts w:ascii="Times New Roman" w:hAnsi="Times New Roman" w:cs="Times New Roman"/>
        </w:rPr>
        <w:t>ествлении рабочих процессов;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безопасности работников при эксплуатации применяемых инструментов;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безопасности работников подрядных организаций;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санитарно-бытовое обеспечение работников;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соответствующих режимов труда и отд</w:t>
      </w:r>
      <w:r>
        <w:rPr>
          <w:rFonts w:ascii="Times New Roman" w:hAnsi="Times New Roman" w:cs="Times New Roman"/>
        </w:rPr>
        <w:t>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социального страхования работников;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взаимодействие с государственными надзорными органами, органами исполнитель</w:t>
      </w:r>
      <w:r>
        <w:rPr>
          <w:rFonts w:ascii="Times New Roman" w:hAnsi="Times New Roman" w:cs="Times New Roman"/>
        </w:rPr>
        <w:t>ной власти и профсоюзного контроля;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реагирование на аварийные ситуации;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реагирование на несчастные случаи;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реагирование на профессиональные заболевания.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Работодатель, по необходимости, ежегодно пересматривает цели в области охраны труда, исходя из резул</w:t>
      </w:r>
      <w:r>
        <w:rPr>
          <w:rFonts w:ascii="Times New Roman" w:hAnsi="Times New Roman" w:cs="Times New Roman"/>
        </w:rPr>
        <w:t>ьтатов оценки эффективности СУОТ.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Политика в области охраны труда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Политика в области охраны труда (далее – Политика по охране труда) гарантирует выполнение государственных нормативных требований охраны труда.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В учреждении производится предварите</w:t>
      </w:r>
      <w:r>
        <w:rPr>
          <w:rFonts w:ascii="Times New Roman" w:hAnsi="Times New Roman" w:cs="Times New Roman"/>
        </w:rPr>
        <w:t>льный анализ состояния охраны труда и обсуждение Политики по охране труда.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11. Политика по охране труда: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направлена на сохранение жизни и здоровья работников в процессе их трудовой деятельности;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направлена на обеспечение безопасных условий труда, управлени</w:t>
      </w:r>
      <w:r>
        <w:rPr>
          <w:rFonts w:ascii="Times New Roman" w:hAnsi="Times New Roman" w:cs="Times New Roman"/>
        </w:rPr>
        <w:t>е рисками производственного травматизма и профессиональной заболеваемости;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отражает </w:t>
      </w:r>
      <w:r>
        <w:rPr>
          <w:rFonts w:ascii="Times New Roman" w:hAnsi="Times New Roman" w:cs="Times New Roman"/>
        </w:rPr>
        <w:t>цели в области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включает обязательство работодателя совершенствовать СУОТ;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учитывает мнение выборного органа </w:t>
      </w:r>
      <w:r>
        <w:rPr>
          <w:rFonts w:ascii="Times New Roman" w:hAnsi="Times New Roman" w:cs="Times New Roman"/>
        </w:rPr>
        <w:t>первичной профсоюзной организации или иного уполномоченного работниками органа (при наличии).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Политика по охране труда доступна всем работникам учреждения, а также иным лицам, находящимся на территории, в зданиях и сооружениях учреждения.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Цели в о</w:t>
      </w:r>
      <w:r>
        <w:rPr>
          <w:rFonts w:ascii="Times New Roman" w:hAnsi="Times New Roman" w:cs="Times New Roman"/>
          <w:b/>
        </w:rPr>
        <w:t>бласти охраны труда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Цели формулируются с учетом необходимости оценки их достижения.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V настоя</w:t>
      </w:r>
      <w:r>
        <w:rPr>
          <w:rFonts w:ascii="Times New Roman" w:hAnsi="Times New Roman" w:cs="Times New Roman"/>
        </w:rPr>
        <w:t>щего Положения и документами, формируемыми на этапе организации проведения процедур на достижение целей в области охраны труда.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При выборе целей в области охраны труда рекомендуется учитывать их характеристики, в т.ч.: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возможность измерения (если пр</w:t>
      </w:r>
      <w:r>
        <w:rPr>
          <w:rFonts w:ascii="Times New Roman" w:hAnsi="Times New Roman" w:cs="Times New Roman"/>
        </w:rPr>
        <w:t>актически осуществимо) или оценки их достижения;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возможность учета: применимых норм; результатов оценки рисков; результатов консультаций с работниками и, при их наличии, представителями работников.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Обеспечение функционирования СУОТ (разделение обяза</w:t>
      </w:r>
      <w:r>
        <w:rPr>
          <w:rFonts w:ascii="Times New Roman" w:hAnsi="Times New Roman" w:cs="Times New Roman"/>
          <w:b/>
        </w:rPr>
        <w:t>нностей в сфере охраны труда между должностями)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Организация работ по охране труда, выполнение его обязанностей возлагается на специалиста по охране труда, заведующих отделений и руководителей структурных подразделений учреждения. Распределение обязанно</w:t>
      </w:r>
      <w:r>
        <w:rPr>
          <w:rFonts w:ascii="Times New Roman" w:hAnsi="Times New Roman" w:cs="Times New Roman"/>
        </w:rPr>
        <w:t>стей в сфере охраны труда между должностными лицами осуществляется с использованием уровней управления.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Уровни управления по охране труда: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отделений;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производственного структурного подразделения;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учреждения в целом.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С учетом</w:t>
      </w:r>
      <w:r>
        <w:rPr>
          <w:rFonts w:ascii="Times New Roman" w:hAnsi="Times New Roman" w:cs="Times New Roman"/>
        </w:rPr>
        <w:t xml:space="preserve"> специфики деятельности учреждения, изменения структуры управления и численности работников для целей СУОТ могут устанавливаться и иные уровни управления.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Обязанности в сфере охраны труда должностных лиц устанавливаются в зависимости от уровня управлен</w:t>
      </w:r>
      <w:r>
        <w:rPr>
          <w:rFonts w:ascii="Times New Roman" w:hAnsi="Times New Roman" w:cs="Times New Roman"/>
        </w:rPr>
        <w:t>ия. При этом на каждом уровне управления устанавливаются обязанности в сфере охраны труда для каждого руководителя.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На каждом уровне управления устанавливаются обязанности в сфере охраны труда штатного специалиста по охране труда.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Управление охрано</w:t>
      </w:r>
      <w:r>
        <w:rPr>
          <w:rFonts w:ascii="Times New Roman" w:hAnsi="Times New Roman" w:cs="Times New Roman"/>
        </w:rPr>
        <w:t>й труда осуществляется непосредственном участии работников и (или) уполномоченных ими представителей (представительных органов), в том числе в рамках деятельности комитета (комиссии) по охране труда работодателя (при наличии) или уполномоченных (доверенных</w:t>
      </w:r>
      <w:r>
        <w:rPr>
          <w:rFonts w:ascii="Times New Roman" w:hAnsi="Times New Roman" w:cs="Times New Roman"/>
        </w:rPr>
        <w:t>) лиц по охране труда.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Распределение обязанностей в сфере охраны труда закрепляется в отдельных локальных нормативных актах (приказах по учреждению), планах мероприятий, а также в трудовых договорах и (или) должностных инструкциях лиц, участвующих в уп</w:t>
      </w:r>
      <w:r>
        <w:rPr>
          <w:rFonts w:ascii="Times New Roman" w:hAnsi="Times New Roman" w:cs="Times New Roman"/>
        </w:rPr>
        <w:t>равлении охраной труда.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23. Обязанности в сфере охраны труда: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23.1 МКУ «ЦСОГПВиИ Таштагольского г.п.»: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гарантирует права работников на охрану труда, включая обеспечение условий труда, соответствующих требованиям охраны труда: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организовывает ресурсное об</w:t>
      </w:r>
      <w:r>
        <w:rPr>
          <w:rFonts w:ascii="Times New Roman" w:hAnsi="Times New Roman" w:cs="Times New Roman"/>
        </w:rPr>
        <w:t>еспечение мероприятий по охране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 соблюдение режима труда и отдыха работников;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организует без</w:t>
      </w:r>
      <w:r>
        <w:rPr>
          <w:rFonts w:ascii="Times New Roman" w:hAnsi="Times New Roman" w:cs="Times New Roman"/>
        </w:rPr>
        <w:t>опасную эксплуатацию административных зданий, сооружений, оборудования, безопасность технологических процессов;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организует безопасные рабочие места;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принимает меры по предотвращению аварий, сохранению жизни и здоровья работников и иных лиц при </w:t>
      </w:r>
      <w:r>
        <w:rPr>
          <w:rFonts w:ascii="Times New Roman" w:hAnsi="Times New Roman" w:cs="Times New Roman"/>
        </w:rPr>
        <w:t>возникновении таких ситуаций, в том числе меры по оказанию пострадавшим первой помощи;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 создание и функционирование СУОТ;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 разработкой организационно-распорядительных документов и распределяет обязанности в сфере охраны труда между сво</w:t>
      </w:r>
      <w:r>
        <w:rPr>
          <w:rFonts w:ascii="Times New Roman" w:hAnsi="Times New Roman" w:cs="Times New Roman"/>
        </w:rPr>
        <w:t>им заместителем, заведующими отделениями, руководителями структурных подразделений  и специалистом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определяет ответственность своего заместителя, заведующих отделениями, руководителей структурных подразделений и специалиста охраны труда за де</w:t>
      </w:r>
      <w:r>
        <w:rPr>
          <w:rFonts w:ascii="Times New Roman" w:hAnsi="Times New Roman" w:cs="Times New Roman"/>
        </w:rPr>
        <w:t>ятельность в области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организует в соответствии с Трудовым кодексом РФ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</w:t>
      </w:r>
      <w:r>
        <w:rPr>
          <w:rFonts w:ascii="Times New Roman" w:hAnsi="Times New Roman" w:cs="Times New Roman"/>
        </w:rPr>
        <w:t>иатрических освидетельствований;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</w:t>
      </w:r>
      <w:r>
        <w:rPr>
          <w:rFonts w:ascii="Times New Roman" w:hAnsi="Times New Roman" w:cs="Times New Roman"/>
        </w:rPr>
        <w:t>ебных обязанностей, относящихся к обеспечению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допускает   к   самостоятельной    работе    лиц,    удовлетворяющих    соответствующим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квалификационным требованиям и не имеющих медицинских противопоказаний к указанной работе;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 прио</w:t>
      </w:r>
      <w:r>
        <w:rPr>
          <w:rFonts w:ascii="Times New Roman" w:hAnsi="Times New Roman" w:cs="Times New Roman"/>
        </w:rPr>
        <w:t>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обеспечивает </w:t>
      </w:r>
      <w:r>
        <w:rPr>
          <w:rFonts w:ascii="Times New Roman" w:hAnsi="Times New Roman" w:cs="Times New Roman"/>
        </w:rPr>
        <w:t>приобретение и функционирование средств коллективной защиты;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организует проведение специальной оценки условий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организует управление профессиональными рисками;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организует и проводит контроль за состоянием условий и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содействует работе ко</w:t>
      </w:r>
      <w:r>
        <w:rPr>
          <w:rFonts w:ascii="Times New Roman" w:hAnsi="Times New Roman" w:cs="Times New Roman"/>
        </w:rPr>
        <w:t>митета (комиссии) по охране труда, уполномоченных работниками представительных органов;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</w:t>
      </w:r>
      <w:r>
        <w:rPr>
          <w:rFonts w:ascii="Times New Roman" w:hAnsi="Times New Roman" w:cs="Times New Roman"/>
        </w:rPr>
        <w:t>пенсациях;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 информирует органы государственной власти о происшедших авариях, несчастных случаях и профессиональных забо</w:t>
      </w:r>
      <w:r>
        <w:rPr>
          <w:rFonts w:ascii="Times New Roman" w:hAnsi="Times New Roman" w:cs="Times New Roman"/>
        </w:rPr>
        <w:t>леваниях;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принимает участие в расследовании причин аварий, несчастных случаев и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профессиональных заболеваний, принимает меры по устранению указанных причин, по их предупреждению и профилактике;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организует исполнение указаний и предписаний органов государст</w:t>
      </w:r>
      <w:r>
        <w:rPr>
          <w:rFonts w:ascii="Times New Roman" w:hAnsi="Times New Roman" w:cs="Times New Roman"/>
        </w:rPr>
        <w:t>венной власти, выдаваемых ими по результатам контрольно-надзорной деятельности;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б) директор</w:t>
      </w:r>
      <w:r>
        <w:rPr>
          <w:rFonts w:ascii="Times New Roman" w:hAnsi="Times New Roman" w:cs="Times New Roman"/>
          <w:b/>
          <w:bCs/>
        </w:rPr>
        <w:t xml:space="preserve"> через своего заместителя, заведующих отделениями и руководителей структурных подразделений: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 функционирование системы управления охраной труда в учреждении;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приостанавливает работы в случаях, не соответствующих установленным требованиям охраны</w:t>
      </w:r>
      <w:r>
        <w:rPr>
          <w:rFonts w:ascii="Times New Roman" w:hAnsi="Times New Roman" w:cs="Times New Roman"/>
        </w:rPr>
        <w:t xml:space="preserve">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в) работник: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обеспечивает соблюдение требований охраны труда в рамках выполнения своих </w:t>
      </w:r>
      <w:r>
        <w:rPr>
          <w:rFonts w:ascii="Times New Roman" w:hAnsi="Times New Roman" w:cs="Times New Roman"/>
        </w:rPr>
        <w:t>трудовых функций, включая выполнение требований инструкций по охране труда, Правил трудового распорядка, а также соблюдение трудовой дисциплины и выполнение указаний руководителя работ (заведующих отделений, руководителей структурных подразделений);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проход</w:t>
      </w:r>
      <w:r>
        <w:rPr>
          <w:rFonts w:ascii="Times New Roman" w:hAnsi="Times New Roman" w:cs="Times New Roman"/>
        </w:rPr>
        <w:t>ит медицинские осмотры, психиатрические освидетельствования по направлению работодателя;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участвует в контроле за состоянием условий и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содержит в чистоте свое рабочее место;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началом рабочей смены (рабочего дня) проводит осмотр своего рабочего места;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следит за исправностью оборудования и инструментов на своем рабочем месте;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роверяет в отношении своего рабочего места наличие и исправность средств индивидуальной и групповой защиты, состояние проходов, переходов, а также отсутствие их захламленности и загроможденности;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выявленных при осмотре своего рабочего места недостатках д</w:t>
      </w:r>
      <w:r>
        <w:rPr>
          <w:rFonts w:ascii="Times New Roman" w:hAnsi="Times New Roman" w:cs="Times New Roman"/>
        </w:rPr>
        <w:t>окладывает своему непосредственному руководителю и действует по его указанию;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извещает своего непосредственного или вышестоящего руковод</w:t>
      </w:r>
      <w:r>
        <w:rPr>
          <w:rFonts w:ascii="Times New Roman" w:hAnsi="Times New Roman" w:cs="Times New Roman"/>
        </w:rPr>
        <w:t>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возникновении аварий </w:t>
      </w:r>
      <w:r>
        <w:rPr>
          <w:rFonts w:ascii="Times New Roman" w:hAnsi="Times New Roman" w:cs="Times New Roman"/>
        </w:rPr>
        <w:t>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принимает меры по оказанию первой помощи пострадавшим на производ</w:t>
      </w:r>
      <w:r>
        <w:rPr>
          <w:rFonts w:ascii="Times New Roman" w:hAnsi="Times New Roman" w:cs="Times New Roman"/>
        </w:rPr>
        <w:t>стве;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г) специалист охраны труда: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организует функционирование системы управления охраной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осуществляет руководство организационной работой по охране труда у работодателя, координирует работу отделений и других структурных подразделений работодателя;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осуществляет контроль за обеспечением работников в соответствии с Трудовым кодексом РФ нормативной правовой и методическ</w:t>
      </w:r>
      <w:r>
        <w:rPr>
          <w:rFonts w:ascii="Times New Roman" w:hAnsi="Times New Roman" w:cs="Times New Roman"/>
        </w:rPr>
        <w:t>ой документацией в области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контролирует соблюдение требований охраны труда у работодателя, трудового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законодательства в части охраны труда, режимов труда и отдыха работников, указаний и предписаний органов государственной власти по результата</w:t>
      </w:r>
      <w:r>
        <w:rPr>
          <w:rFonts w:ascii="Times New Roman" w:hAnsi="Times New Roman" w:cs="Times New Roman"/>
        </w:rPr>
        <w:t>м контрольно-надзорных мероприятий;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осуществляет контроль за состоянием условий и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организует разработку заведующими отделениями и другими руководителями структурных подразделений работодателя мероприятий по улучшению условий и охраны труда, к</w:t>
      </w:r>
      <w:r>
        <w:rPr>
          <w:rFonts w:ascii="Times New Roman" w:hAnsi="Times New Roman" w:cs="Times New Roman"/>
        </w:rPr>
        <w:t>онтролирует их выполнение;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участвует в разработке и пересмотре локальных актов по охране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участвует в организации и проведении подготовки по </w:t>
      </w:r>
      <w:r>
        <w:rPr>
          <w:rFonts w:ascii="Times New Roman" w:hAnsi="Times New Roman" w:cs="Times New Roman"/>
        </w:rPr>
        <w:t>охране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рассматривает и вносит предложения по пересмотру норм выдачи специальной одежды и других </w:t>
      </w:r>
      <w:r>
        <w:rPr>
          <w:rFonts w:ascii="Times New Roman" w:hAnsi="Times New Roman" w:cs="Times New Roman"/>
        </w:rPr>
        <w:t>средств индивидуальной защиты, смывающих и обезвреживающих веществ, 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участвует в организ</w:t>
      </w:r>
      <w:r>
        <w:rPr>
          <w:rFonts w:ascii="Times New Roman" w:hAnsi="Times New Roman" w:cs="Times New Roman"/>
        </w:rPr>
        <w:t>ации и проведении специальной оценки условий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участвует в управлении профессиональными рисками;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организует и проводит проверки состояния охраны труда в отделениях и других структурных подразделениях работодателя;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организует проведение </w:t>
      </w:r>
      <w:r>
        <w:rPr>
          <w:rFonts w:ascii="Times New Roman" w:hAnsi="Times New Roman" w:cs="Times New Roman"/>
        </w:rPr>
        <w:t>медицинских осмотров, психиатрических освидетельствований;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участвует в расследовании аварий, несчастных случаев и профессиональ</w:t>
      </w:r>
      <w:r>
        <w:rPr>
          <w:rFonts w:ascii="Times New Roman" w:hAnsi="Times New Roman" w:cs="Times New Roman"/>
        </w:rPr>
        <w:t>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д) заведующие отделениями и руководители структурных подразделений: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беспечивает условия труда, соответствующие требованиям охраны труда, в отделениях и других структурных подразделениях работодателя;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 функционирование СУОТ;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несут ответственность за ненадлежащее выполнение возложенных на них обязанностей в сфере</w:t>
      </w:r>
      <w:r>
        <w:rPr>
          <w:rFonts w:ascii="Times New Roman" w:hAnsi="Times New Roman" w:cs="Times New Roman"/>
        </w:rPr>
        <w:t xml:space="preserve">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содействует работе комитета (комиссии) по охране труда, уполномоченных работник</w:t>
      </w:r>
      <w:r>
        <w:rPr>
          <w:rFonts w:ascii="Times New Roman" w:hAnsi="Times New Roman" w:cs="Times New Roman"/>
        </w:rPr>
        <w:t>ами представительных органов;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</w:t>
      </w:r>
      <w:r>
        <w:rPr>
          <w:rFonts w:ascii="Times New Roman" w:hAnsi="Times New Roman" w:cs="Times New Roman"/>
        </w:rPr>
        <w:t>ваний, работников в отделениях и других структурных подразделениях;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организует пров</w:t>
      </w:r>
      <w:r>
        <w:rPr>
          <w:rFonts w:ascii="Times New Roman" w:hAnsi="Times New Roman" w:cs="Times New Roman"/>
        </w:rPr>
        <w:t>едение подготовки по охране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организует и контролирует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 санитарно-бытовое обслуживание и медицинское обеспечение раб</w:t>
      </w:r>
      <w:r>
        <w:rPr>
          <w:rFonts w:ascii="Times New Roman" w:hAnsi="Times New Roman" w:cs="Times New Roman"/>
        </w:rPr>
        <w:t>отников в отделениях и других структурных подразделениях в соответствии с требованиями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организует в в отделениях и других структурных подразделениях безопасность эксплуатации производственных зданий, сооружений, оборудования, безопасность тех</w:t>
      </w:r>
      <w:r>
        <w:rPr>
          <w:rFonts w:ascii="Times New Roman" w:hAnsi="Times New Roman" w:cs="Times New Roman"/>
        </w:rPr>
        <w:t>нологических процессов;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участвует в организации проведения специальной оценки условий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участвует в организации управления профессиональными рисками;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участвует в организации и проведении контроля за состоянием условий и охраны труда в в отделениях и д</w:t>
      </w:r>
      <w:r>
        <w:rPr>
          <w:rFonts w:ascii="Times New Roman" w:hAnsi="Times New Roman" w:cs="Times New Roman"/>
        </w:rPr>
        <w:t>ругих структурных подразделениях;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принимает меры по предотвращению аварий в отделениях и других структурных подразделениях, сохранению жизни и здоровья работников в отделениях и других  структурных подразделениях и иных лиц при возникновении таких ситуаций</w:t>
      </w:r>
      <w:r>
        <w:rPr>
          <w:rFonts w:ascii="Times New Roman" w:hAnsi="Times New Roman" w:cs="Times New Roman"/>
        </w:rPr>
        <w:t>, в том числе меры по оказанию пострадавшим в результате аварии первой помощи;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принимает участие в расследовании причин аварий, несчастных случаев, происшедших в в отделениях и других структурных подразделениях, и профессиональных заболеваний работников в </w:t>
      </w:r>
      <w:r>
        <w:rPr>
          <w:rFonts w:ascii="Times New Roman" w:hAnsi="Times New Roman" w:cs="Times New Roman"/>
        </w:rPr>
        <w:t>отделениях и других структурных подразделениях, принимает меры по устранению указанных причин, по их предупреждению и профилактике;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 информирует работодателя об авариях, несчастных случаях, происшедших в отделениях и других структурных подразде</w:t>
      </w:r>
      <w:r>
        <w:rPr>
          <w:rFonts w:ascii="Times New Roman" w:hAnsi="Times New Roman" w:cs="Times New Roman"/>
        </w:rPr>
        <w:t>ленях, и профессиональных заболеваниях работников в отделениях и других  структурных подразделених;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</w:t>
      </w:r>
      <w:r>
        <w:rPr>
          <w:rFonts w:ascii="Times New Roman" w:hAnsi="Times New Roman" w:cs="Times New Roman"/>
        </w:rPr>
        <w:t>едписаний) специалиста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 наличие и функционирование в отделениях и других структурных подразделениях необходимых приборов и систем контроля за производственными процессами;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приостанавливает работы в отделениях и других структурных </w:t>
      </w:r>
      <w:r>
        <w:rPr>
          <w:rFonts w:ascii="Times New Roman" w:hAnsi="Times New Roman" w:cs="Times New Roman"/>
        </w:rPr>
        <w:t>подразделениях в случаях, установленных требованиями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обеспечивает наличие в общедоступных местах в отделениях и других структурных подразделениях документов и информации, содержащих требования охраны труда, для ознакомления с ними работников </w:t>
      </w:r>
      <w:r>
        <w:rPr>
          <w:rFonts w:ascii="Times New Roman" w:hAnsi="Times New Roman" w:cs="Times New Roman"/>
        </w:rPr>
        <w:t>в отделениях и других структурных подразделениях и иных лиц;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авариях и несчастных случаях, происшедших в отделениях и других структурных подразделениях, принимает меры по вызову скорой медицинской помощи и организации доставки пострадавших в медицинску</w:t>
      </w:r>
      <w:r>
        <w:rPr>
          <w:rFonts w:ascii="Times New Roman" w:hAnsi="Times New Roman" w:cs="Times New Roman"/>
        </w:rPr>
        <w:t>ю организацию;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Процедуры, направленные на достижение целей в области охраны труда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С целью организации процедуры подготовки работников по охране труда, исходя из специфики деятельности учреждения, устанавливаются (определяются):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требования к необходимой профессиональной компетентности по охране труда работников, ее проверке, поддержанию и развитию;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</w:t>
      </w:r>
      <w:r>
        <w:rPr>
          <w:rFonts w:ascii="Times New Roman" w:hAnsi="Times New Roman" w:cs="Times New Roman"/>
        </w:rPr>
        <w:t>ссии (должности);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перечень профессий (должностей) работников, проходящих подготовку по охр</w:t>
      </w:r>
      <w:r>
        <w:rPr>
          <w:rFonts w:ascii="Times New Roman" w:hAnsi="Times New Roman" w:cs="Times New Roman"/>
        </w:rPr>
        <w:t>ане труда в организации;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перечень профессий (должностей) работников, освобожденных от прохождения первичного инструктажа на рабочем месте;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работники, ответственные за проведение инструктажа по охране труда на рабочем месте в отделениях и других струк</w:t>
      </w:r>
      <w:r>
        <w:rPr>
          <w:rFonts w:ascii="Times New Roman" w:hAnsi="Times New Roman" w:cs="Times New Roman"/>
        </w:rPr>
        <w:t>турных подразделениях работодателя, за проведение стажировки по охране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вопросы, включаемые в программу инструктажа по охране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состав комиссии работодателя по проверке знаний требований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и) регламент работы комиссии </w:t>
      </w:r>
      <w:r>
        <w:rPr>
          <w:rFonts w:ascii="Times New Roman" w:hAnsi="Times New Roman" w:cs="Times New Roman"/>
        </w:rPr>
        <w:t>работодателя по проверке знаний требований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к) перечень вопросов по охране труда, по которым работники проходят проверку знаний в комиссии организации;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л) порядок организации подготовки по вопросам оказания первой помощи пострадавшим в результ</w:t>
      </w:r>
      <w:r>
        <w:rPr>
          <w:rFonts w:ascii="Times New Roman" w:hAnsi="Times New Roman" w:cs="Times New Roman"/>
        </w:rPr>
        <w:t>ате аварий и несчастных случаев на производстве;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н) порядок организации и проведения стажировки на рабочем месте и подготовки по охране труда.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В ходе организации процедуры подготовки работников по охране труда учитывается необходимость подготовки работ</w:t>
      </w:r>
      <w:r>
        <w:rPr>
          <w:rFonts w:ascii="Times New Roman" w:hAnsi="Times New Roman" w:cs="Times New Roman"/>
        </w:rPr>
        <w:t>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работы с персоналом (групп лиц) в зависимости от категории персонала;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планирование аттестаций и обучения работников учреждения по ГО и ЧС и охране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план-график обучения и проверки знаний по охране труда членов аттестационной комиссии, заведующих отделений и других руководителей подразделений и работников  на 2022–2023 </w:t>
      </w:r>
      <w:r>
        <w:rPr>
          <w:rFonts w:ascii="Times New Roman" w:hAnsi="Times New Roman" w:cs="Times New Roman"/>
        </w:rPr>
        <w:t>годы.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С целью организации процедуры организации и проведения оценки условий труда в учреждении устанавливаются: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</w:t>
      </w:r>
      <w:r>
        <w:rPr>
          <w:rFonts w:ascii="Times New Roman" w:hAnsi="Times New Roman" w:cs="Times New Roman"/>
        </w:rPr>
        <w:t xml:space="preserve"> ее членов определяются приказом по учреждению;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организационный порядок проведения специальной оце</w:t>
      </w:r>
      <w:r>
        <w:rPr>
          <w:rFonts w:ascii="Times New Roman" w:hAnsi="Times New Roman" w:cs="Times New Roman"/>
        </w:rPr>
        <w:t>нки условий труда на рабочих местах в части деятельности комиссии по проведению специальной оценки условий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</w:t>
      </w:r>
      <w:r>
        <w:rPr>
          <w:rFonts w:ascii="Times New Roman" w:hAnsi="Times New Roman" w:cs="Times New Roman"/>
        </w:rPr>
        <w:t>ающий необходимость привлечения к данной работе наиболее компетентной в отношении вида деятельности работодателя;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порядок урегулирования споров по вопросам специальной оценки условий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порядок использования результатов специальной оценки условий</w:t>
      </w:r>
      <w:r>
        <w:rPr>
          <w:rFonts w:ascii="Times New Roman" w:hAnsi="Times New Roman" w:cs="Times New Roman"/>
        </w:rPr>
        <w:t xml:space="preserve"> труда.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С целью организации процедуры управления профессиональными рисками в организации исходя из специфики своей деятельности устанавливается порядок реализации следующих мероприятий по управлению профессиональными рисками: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выявление опасностей;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 оценка уровней профессиональных рисков;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снижение уровней профессиональных рисков.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Идентификация опасностей, представляющих угрозу жизни и здоровью работников, и составление их перечня осуществляется с привлечением специалиста охраны труда, комитет</w:t>
      </w:r>
      <w:r>
        <w:rPr>
          <w:rFonts w:ascii="Times New Roman" w:hAnsi="Times New Roman" w:cs="Times New Roman"/>
        </w:rPr>
        <w:t>а (комиссии) по охране труда.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29. Перечень опасностей, представляющих угрозу жизни и здоровью работников, исходя из специфики деятельности учреждения:</w:t>
      </w:r>
    </w:p>
    <w:p w:rsidR="00537767" w:rsidRDefault="00866E63">
      <w:pPr>
        <w:pStyle w:val="Textbody"/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Опасности механические:</w:t>
      </w:r>
    </w:p>
    <w:p w:rsidR="00537767" w:rsidRDefault="00866E63">
      <w:pPr>
        <w:pStyle w:val="Textbody"/>
        <w:spacing w:after="0" w:line="0" w:lineRule="atLeast"/>
        <w:jc w:val="both"/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</w:rPr>
        <w:t xml:space="preserve"> падения из-за потери равновесия, в том числе при спотыкании или </w:t>
      </w:r>
      <w:r>
        <w:rPr>
          <w:rFonts w:ascii="Times New Roman" w:hAnsi="Times New Roman" w:cs="Times New Roman"/>
        </w:rPr>
        <w:t>подскальзывании, при передвижении по скользким поверхностям или мокрым полам (травмы; переломы);</w:t>
      </w:r>
    </w:p>
    <w:p w:rsidR="00537767" w:rsidRDefault="00866E63">
      <w:pPr>
        <w:pStyle w:val="Textbody"/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падения из-за внезапного появления на пути следования большого перепада высот (травмы; переломы);</w:t>
      </w:r>
    </w:p>
    <w:p w:rsidR="00537767" w:rsidRDefault="00866E63">
      <w:pPr>
        <w:pStyle w:val="Textbody"/>
        <w:spacing w:after="0" w:line="0" w:lineRule="atLeast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незаметные перепады уровней дорог, лестничных площадок и </w:t>
      </w:r>
      <w:r>
        <w:rPr>
          <w:rFonts w:ascii="Times New Roman" w:hAnsi="Times New Roman" w:cs="Times New Roman"/>
          <w:color w:val="000000"/>
        </w:rPr>
        <w:t>других сооружений;</w:t>
      </w:r>
    </w:p>
    <w:p w:rsidR="00537767" w:rsidRDefault="00866E63">
      <w:pPr>
        <w:pStyle w:val="Textbody"/>
        <w:spacing w:after="0" w:line="0" w:lineRule="atLeast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неудовлетворительное состояние дорог, тротуаров, проходов, мостов (мостков) и других дорожных сооружений,</w:t>
      </w:r>
      <w:r>
        <w:rPr>
          <w:rStyle w:val="rvts6"/>
          <w:rFonts w:ascii="Times New Roman" w:hAnsi="Times New Roman"/>
          <w:color w:val="000000"/>
        </w:rPr>
        <w:t xml:space="preserve"> передвижение по пересеченной местности при отсутствии дорог;</w:t>
      </w:r>
    </w:p>
    <w:p w:rsidR="00537767" w:rsidRDefault="00866E63">
      <w:pPr>
        <w:pStyle w:val="Textbody"/>
        <w:spacing w:after="0" w:line="0" w:lineRule="atLeast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возможность падения на скользких участках дорог и </w:t>
      </w:r>
      <w:r>
        <w:rPr>
          <w:rFonts w:ascii="Times New Roman" w:hAnsi="Times New Roman" w:cs="Times New Roman"/>
          <w:color w:val="000000"/>
        </w:rPr>
        <w:t>тротуаров;</w:t>
      </w:r>
    </w:p>
    <w:p w:rsidR="00537767" w:rsidRDefault="00866E63">
      <w:pPr>
        <w:pStyle w:val="Textbody"/>
        <w:spacing w:after="0" w:line="0" w:lineRule="atLeast"/>
        <w:jc w:val="both"/>
      </w:pPr>
      <w:r>
        <w:rPr>
          <w:rFonts w:ascii="Times New Roman" w:hAnsi="Times New Roman" w:cs="Times New Roman"/>
          <w:color w:val="000000"/>
        </w:rPr>
        <w:t>- падение предметов с высоты (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нависшие на крышах зданий массы снега и </w:t>
      </w:r>
      <w:r>
        <w:rPr>
          <w:rFonts w:ascii="Times New Roman" w:hAnsi="Times New Roman" w:cs="Times New Roman"/>
          <w:color w:val="000000"/>
        </w:rPr>
        <w:t>сосульки в зимнее время, обрушающиеся конструкции и отделочные элементы зданий);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пореза частей тела, в том числе кромкой листа бумаги, канцелярским ножом, ножницами (травмы;</w:t>
      </w:r>
      <w:r>
        <w:rPr>
          <w:rFonts w:ascii="Times New Roman" w:hAnsi="Times New Roman" w:cs="Times New Roman"/>
        </w:rPr>
        <w:t xml:space="preserve"> поражение мягких тканей).</w:t>
      </w:r>
    </w:p>
    <w:p w:rsidR="00537767" w:rsidRDefault="00866E63">
      <w:pPr>
        <w:pStyle w:val="Textbody"/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Опасности электрические: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поражения током вследствие прямого контакта с токоведущими частями находящихся под напряжением (при коротком замыкании, при попадании жидкости на токоведущие части, розетки и другое электрооборудование)</w:t>
      </w:r>
      <w:r>
        <w:rPr>
          <w:rFonts w:ascii="Times New Roman" w:hAnsi="Times New Roman" w:cs="Times New Roman"/>
        </w:rPr>
        <w:t>;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Опасности, связанные с воздействием тяжести и напряженности трудового процесса: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опасность от подъема тяжес</w:t>
      </w:r>
      <w:r>
        <w:rPr>
          <w:rFonts w:ascii="Times New Roman" w:hAnsi="Times New Roman" w:cs="Times New Roman"/>
          <w:bCs/>
        </w:rPr>
        <w:t>тей, превышающих допустимый вес (ухудшение самочувствия; травмы; заболевания опорно-двигательного аппарата);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опасность физических перегрузок от периодического поднятия тяжелых узлов и деталей машин (ухудшение самочуствия; травмы; заболевания опорно-двига</w:t>
      </w:r>
      <w:r>
        <w:rPr>
          <w:rFonts w:ascii="Times New Roman" w:hAnsi="Times New Roman" w:cs="Times New Roman"/>
          <w:bCs/>
        </w:rPr>
        <w:t>тельного аппарата);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связанная с рабочей позой (переутомление; профессиональные заболевания);</w:t>
      </w:r>
    </w:p>
    <w:p w:rsidR="00537767" w:rsidRDefault="00866E63">
      <w:pPr>
        <w:pStyle w:val="Standard"/>
        <w:jc w:val="both"/>
      </w:pPr>
      <w:r>
        <w:rPr>
          <w:rFonts w:ascii="Times New Roman" w:hAnsi="Times New Roman" w:cs="Times New Roman"/>
        </w:rPr>
        <w:t>- опасность, связанная с наклонами корпуса (ухудшение самочувствия; травмы; заболевания опорно-двигательного аппарата);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опасность, связанная с перемещением гру</w:t>
      </w:r>
      <w:r>
        <w:rPr>
          <w:rFonts w:ascii="Times New Roman" w:hAnsi="Times New Roman" w:cs="Times New Roman"/>
        </w:rPr>
        <w:t>за вручную;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перенапряжения зрительного анализатора (профессиональные заболевания; снижение остроты зрения);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опасность психических нагрузок, стрессов.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Опасности транспорта:</w:t>
      </w:r>
    </w:p>
    <w:p w:rsidR="00537767" w:rsidRDefault="00866E63">
      <w:pPr>
        <w:pStyle w:val="Standard"/>
        <w:jc w:val="both"/>
      </w:pPr>
      <w:r>
        <w:rPr>
          <w:rFonts w:ascii="Times New Roman" w:hAnsi="Times New Roman" w:cs="Times New Roman"/>
        </w:rPr>
        <w:t>- опасность наезда на человека (травмы; поражение мягких тканей; переломы; летал</w:t>
      </w:r>
      <w:r>
        <w:rPr>
          <w:rFonts w:ascii="Times New Roman" w:hAnsi="Times New Roman" w:cs="Times New Roman"/>
        </w:rPr>
        <w:t>ьный исход);</w:t>
      </w:r>
    </w:p>
    <w:p w:rsidR="00537767" w:rsidRDefault="00866E63">
      <w:pPr>
        <w:pStyle w:val="Standard"/>
        <w:jc w:val="both"/>
      </w:pPr>
      <w:r>
        <w:rPr>
          <w:rFonts w:ascii="Times New Roman" w:hAnsi="Times New Roman" w:cs="Times New Roman"/>
        </w:rPr>
        <w:t>- опасность падения с транспортного средства (травмы; поражение мягких тканей; переломы)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опасность раздавливания человека, находящегося между двумя сближающимися</w:t>
      </w:r>
    </w:p>
    <w:p w:rsidR="00537767" w:rsidRDefault="00866E63">
      <w:pPr>
        <w:pStyle w:val="Standard"/>
        <w:jc w:val="both"/>
      </w:pPr>
      <w:r>
        <w:rPr>
          <w:rFonts w:ascii="Times New Roman" w:hAnsi="Times New Roman" w:cs="Times New Roman"/>
        </w:rPr>
        <w:t xml:space="preserve">транспортными средствами (травмы; поражение мягких тканей; переломы; </w:t>
      </w:r>
      <w:r>
        <w:rPr>
          <w:rFonts w:ascii="Times New Roman" w:hAnsi="Times New Roman" w:cs="Times New Roman"/>
        </w:rPr>
        <w:t>ампутация конечностей; летальный исход);</w:t>
      </w:r>
    </w:p>
    <w:p w:rsidR="00537767" w:rsidRDefault="00866E63">
      <w:pPr>
        <w:pStyle w:val="Standard"/>
        <w:jc w:val="both"/>
      </w:pPr>
      <w:r>
        <w:rPr>
          <w:rFonts w:ascii="Times New Roman" w:hAnsi="Times New Roman" w:cs="Times New Roman"/>
        </w:rPr>
        <w:t>- опасность опрокидывания транспортного средства на скользкой дороге (травмы; поражение мягких тканей; переломы; летальный исход);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опасность травмирования в результате дорожно-транспортного </w:t>
      </w:r>
      <w:r>
        <w:rPr>
          <w:rFonts w:ascii="Times New Roman" w:hAnsi="Times New Roman" w:cs="Times New Roman"/>
        </w:rPr>
        <w:t>происшествия (травмы; поражение мягких тканей; переломы; летальный исход).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Опасности, связанные с воздействием шума: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опасность, связанная с возможностью не услышать звуковой сигнал об опасности;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Опасности, связанные с воздействием вибрации: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опасность, </w:t>
      </w:r>
      <w:r>
        <w:rPr>
          <w:rFonts w:ascii="Times New Roman" w:hAnsi="Times New Roman" w:cs="Times New Roman"/>
        </w:rPr>
        <w:t>связанная с воздействием общей вибрации (ухудшение самочуствия; профессиональные заболевания; заболевания опорно-двигательного аппарата).</w:t>
      </w:r>
    </w:p>
    <w:p w:rsidR="00537767" w:rsidRDefault="00866E63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Опасности, связанные с воздействием химического фактора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опасность от вдыхания паров вредных жидкостей, газов, пыли, </w:t>
      </w:r>
      <w:r>
        <w:rPr>
          <w:rFonts w:ascii="Times New Roman" w:hAnsi="Times New Roman" w:cs="Times New Roman"/>
        </w:rPr>
        <w:t>дыма (ухудшение самочувствия; раздражение слизистых оболочек и дыхательных путей);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опасность воздействия на кожные покровы смазочных масел (раздражение кожных покровов).</w:t>
      </w:r>
    </w:p>
    <w:p w:rsidR="00537767" w:rsidRDefault="00866E63">
      <w:pPr>
        <w:pStyle w:val="ConsPlusNormal"/>
        <w:spacing w:line="0" w:lineRule="atLeast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Биологические факторы:</w:t>
      </w:r>
    </w:p>
    <w:p w:rsidR="00537767" w:rsidRDefault="00866E63">
      <w:pPr>
        <w:pStyle w:val="rvps5"/>
        <w:spacing w:before="0" w:after="0"/>
        <w:jc w:val="both"/>
      </w:pPr>
      <w:r>
        <w:rPr>
          <w:rStyle w:val="StrongEmphasis"/>
          <w:rFonts w:ascii="Times New Roman" w:eastAsia="Times New Roman" w:hAnsi="Times New Roman" w:cs="Times New Roman"/>
          <w:b w:val="0"/>
          <w:color w:val="000000"/>
        </w:rPr>
        <w:t xml:space="preserve">— </w:t>
      </w:r>
      <w:r>
        <w:rPr>
          <w:rStyle w:val="StrongEmphasis"/>
          <w:rFonts w:ascii="Times New Roman" w:hAnsi="Times New Roman" w:cs="Times New Roman"/>
          <w:b w:val="0"/>
          <w:color w:val="000000"/>
        </w:rPr>
        <w:t>опасность возникновения кожных, легочных, паразитарных и ин</w:t>
      </w:r>
      <w:r>
        <w:rPr>
          <w:rStyle w:val="StrongEmphasis"/>
          <w:rFonts w:ascii="Times New Roman" w:hAnsi="Times New Roman" w:cs="Times New Roman"/>
          <w:b w:val="0"/>
          <w:color w:val="000000"/>
        </w:rPr>
        <w:t xml:space="preserve">ых </w:t>
      </w:r>
      <w:r>
        <w:rPr>
          <w:rStyle w:val="rvts6"/>
          <w:rFonts w:ascii="Times New Roman" w:hAnsi="Times New Roman"/>
          <w:color w:val="000000"/>
        </w:rPr>
        <w:t>заболеваний в результате случайного контакта с инфекционными больными;</w:t>
      </w:r>
    </w:p>
    <w:p w:rsidR="00537767" w:rsidRDefault="00866E63">
      <w:pPr>
        <w:pStyle w:val="ConsPlusNormal"/>
        <w:widowControl/>
        <w:spacing w:line="0" w:lineRule="atLeast"/>
        <w:jc w:val="both"/>
      </w:pPr>
      <w:r>
        <w:rPr>
          <w:rFonts w:ascii="Times New Roman" w:hAnsi="Times New Roman" w:cs="Times New Roman"/>
          <w:sz w:val="24"/>
        </w:rPr>
        <w:t>- повышенное содержание в воздухе патогенной микрофлоры, особенно зимой при повышенной температуре в помещении, плохом проветривании, пониженной влажности и нарушении аэроионного сос</w:t>
      </w:r>
      <w:r>
        <w:rPr>
          <w:rFonts w:ascii="Times New Roman" w:hAnsi="Times New Roman" w:cs="Times New Roman"/>
          <w:sz w:val="24"/>
        </w:rPr>
        <w:t>тава воздуха; возможный контакт с аллергенами;  результат воздействия опасности - профессиональные заболевания.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Опасности, связанные с воздействием микроклимата, и климатические опасности:</w:t>
      </w:r>
    </w:p>
    <w:p w:rsidR="00537767" w:rsidRDefault="00866E63">
      <w:pPr>
        <w:pStyle w:val="Textbody"/>
        <w:spacing w:after="0" w:line="0" w:lineRule="atLeast"/>
        <w:jc w:val="both"/>
      </w:pPr>
      <w:r>
        <w:rPr>
          <w:rStyle w:val="rvts6"/>
          <w:rFonts w:ascii="Times New Roman" w:eastAsia="Times New Roman" w:hAnsi="Times New Roman"/>
          <w:color w:val="000000"/>
        </w:rPr>
        <w:t>- неблагоприятные климатические условия, гололед в зимнее время, ин</w:t>
      </w:r>
      <w:r>
        <w:rPr>
          <w:rStyle w:val="rvts6"/>
          <w:rFonts w:ascii="Times New Roman" w:eastAsia="Times New Roman" w:hAnsi="Times New Roman"/>
          <w:color w:val="000000"/>
        </w:rPr>
        <w:t xml:space="preserve">тенсивные атмосферные осадки, </w:t>
      </w:r>
      <w:r>
        <w:rPr>
          <w:rFonts w:ascii="Times New Roman" w:hAnsi="Times New Roman" w:cs="Times New Roman"/>
          <w:color w:val="000000"/>
        </w:rPr>
        <w:t>пониженная (повышенная) температура воздуха на улице;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опасность </w:t>
      </w:r>
      <w:r>
        <w:rPr>
          <w:rFonts w:ascii="Times New Roman" w:hAnsi="Times New Roman" w:cs="Times New Roman"/>
        </w:rPr>
        <w:t>воздействия скорости движения воздуха.</w:t>
      </w:r>
    </w:p>
    <w:p w:rsidR="00537767" w:rsidRDefault="00866E63">
      <w:pPr>
        <w:pStyle w:val="Textbody"/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Опасности пожара: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воспламенения (травмы; термический ожог);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воздействия открытого пламени (травмы; термический ожог).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опасность от вдыхания дыма, паров вредных газов и пыли при пожаре;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опасность воздействия по</w:t>
      </w:r>
      <w:r>
        <w:rPr>
          <w:rFonts w:ascii="Times New Roman" w:hAnsi="Times New Roman" w:cs="Times New Roman"/>
        </w:rPr>
        <w:t>вышенной температуры окружающей среды;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опасность воздействия пониженной концентрации кислорода в воздухе;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опасность воздействия огнетушащих веществ;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опасность воспламенения, легковоспламеняющиеся вещества - ГСМ (травмы; термический ожог).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Опасность расположения рабочего места:</w:t>
      </w:r>
    </w:p>
    <w:p w:rsidR="00537767" w:rsidRDefault="00866E63">
      <w:pPr>
        <w:pStyle w:val="Textbody"/>
        <w:spacing w:after="0" w:line="0" w:lineRule="atLeast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расположение рабочего места на высоте относительно поверхности пола (при мытье окон, уборке помещений).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Опасности насилия: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опасность насилия от враждебно настроенных работников;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опасность насилия от третьих лиц </w:t>
      </w:r>
      <w:r>
        <w:rPr>
          <w:rFonts w:ascii="Times New Roman" w:hAnsi="Times New Roman" w:cs="Times New Roman"/>
          <w:color w:val="000000"/>
        </w:rPr>
        <w:t>- преступные нападения с целью завладения материальными ценностями, нападение агрессивных, неуравновешенных людей, людей с психическими расстройствами, людей находящихся в состоянии алкогольного, наркотического или иного токсического опьянения.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Опасность у</w:t>
      </w:r>
      <w:r>
        <w:rPr>
          <w:rFonts w:ascii="Times New Roman" w:hAnsi="Times New Roman" w:cs="Times New Roman"/>
          <w:b/>
          <w:bCs/>
        </w:rPr>
        <w:t>тонуть: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опасность утонуть во время половодья, разлива рек.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Опасности, связанные с воздействием световой среды: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опасность недостаточной освещенности в рабочей зоне;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опасность повышенной яркости света;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опасность пониженной контрастности;</w:t>
      </w:r>
    </w:p>
    <w:p w:rsidR="00537767" w:rsidRDefault="00866E63">
      <w:pPr>
        <w:pStyle w:val="Textbody"/>
        <w:spacing w:after="0" w:line="0" w:lineRule="atLeast"/>
        <w:jc w:val="both"/>
      </w:pPr>
      <w:r>
        <w:rPr>
          <w:rStyle w:val="rvts6"/>
          <w:rFonts w:ascii="Times New Roman" w:eastAsia="Times New Roman" w:hAnsi="Times New Roman"/>
          <w:color w:val="000000"/>
        </w:rPr>
        <w:t xml:space="preserve">- </w:t>
      </w:r>
      <w:r>
        <w:rPr>
          <w:rStyle w:val="rvts6"/>
          <w:rFonts w:ascii="Times New Roman" w:hAnsi="Times New Roman"/>
          <w:color w:val="000000"/>
        </w:rPr>
        <w:t>недостаточ</w:t>
      </w:r>
      <w:r>
        <w:rPr>
          <w:rStyle w:val="rvts6"/>
          <w:rFonts w:ascii="Times New Roman" w:hAnsi="Times New Roman"/>
          <w:color w:val="000000"/>
        </w:rPr>
        <w:t>ная освещённость улиц, внутриквартальных территорий, подъездов домов, лестничных клеток, рабочего места (зоны), неудовлетворительное состояние подъездов домов, лестничных площадок, неисправность лифтов.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Опасности, связанные с воздействием </w:t>
      </w:r>
      <w:r>
        <w:rPr>
          <w:rFonts w:ascii="Times New Roman" w:hAnsi="Times New Roman" w:cs="Times New Roman"/>
          <w:b/>
          <w:bCs/>
        </w:rPr>
        <w:t>животных: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опасность укуса;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опасность заражения;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опасность воздействия выделений.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Опасности, связанные с воздействием насекомых: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опасность укуса;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опасность попадания в организм;</w:t>
      </w:r>
    </w:p>
    <w:p w:rsidR="00537767" w:rsidRDefault="00866E63">
      <w:pPr>
        <w:pStyle w:val="Standard"/>
        <w:spacing w:line="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опасность инвазий гельминтов.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Опасности, связанные с применением ср</w:t>
      </w:r>
      <w:r>
        <w:rPr>
          <w:rFonts w:ascii="Times New Roman" w:hAnsi="Times New Roman" w:cs="Times New Roman"/>
          <w:b/>
          <w:bCs/>
        </w:rPr>
        <w:t>едств индивидуальной защиты: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опасность, связанная с несоответствием средств индивидуальной защиты анатомическим особенностям человека;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опасность, связанная со скованностью, вызванной применением средств индивидуальной защиты.</w:t>
      </w:r>
    </w:p>
    <w:p w:rsidR="00537767" w:rsidRDefault="00866E63">
      <w:pPr>
        <w:pStyle w:val="Standard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Категория риска: -приемлем</w:t>
      </w:r>
      <w:r>
        <w:rPr>
          <w:rFonts w:ascii="Times New Roman" w:hAnsi="Times New Roman" w:cs="Times New Roman"/>
          <w:b/>
          <w:bCs/>
          <w:color w:val="000000"/>
        </w:rPr>
        <w:t>ые.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При рассмотрении вышеперечисленных опасностей в учреждении учитывается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</w:t>
      </w:r>
      <w:r>
        <w:rPr>
          <w:rFonts w:ascii="Times New Roman" w:hAnsi="Times New Roman" w:cs="Times New Roman"/>
        </w:rPr>
        <w:t>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Методы оценки уровня профессиональных рисков определяются с учетом характера деятельности и сложности выпол</w:t>
      </w:r>
      <w:r>
        <w:rPr>
          <w:rFonts w:ascii="Times New Roman" w:hAnsi="Times New Roman" w:cs="Times New Roman"/>
        </w:rPr>
        <w:t>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При описании процедуры управления профессиональными рисками учитывается следующее: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управление </w:t>
      </w:r>
      <w:r>
        <w:rPr>
          <w:rFonts w:ascii="Times New Roman" w:hAnsi="Times New Roman" w:cs="Times New Roman"/>
        </w:rPr>
        <w:t>профессиональными рисками осуществляется с учетом текущей, прошлой и будущей деятельности работодателя;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б) тяжесть возможного ущерба растет пропорционально увеличению числа людей, подвергающихся опасности;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все оцененные профессиональные риски подлежат у</w:t>
      </w:r>
      <w:r>
        <w:rPr>
          <w:rFonts w:ascii="Times New Roman" w:hAnsi="Times New Roman" w:cs="Times New Roman"/>
        </w:rPr>
        <w:t>правлению;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эффективность разработанных мер </w:t>
      </w:r>
      <w:r>
        <w:rPr>
          <w:rFonts w:ascii="Times New Roman" w:hAnsi="Times New Roman" w:cs="Times New Roman"/>
        </w:rPr>
        <w:t xml:space="preserve">по управлению профессиональными рисками должна постоянно оцениваться. Порядок проведения оценки профессиональных рисков регламентирован в утвержденном работодателем локальном нормативном акте учреждения – в Положении о системе управления профессиональными </w:t>
      </w:r>
      <w:r>
        <w:rPr>
          <w:rFonts w:ascii="Times New Roman" w:hAnsi="Times New Roman" w:cs="Times New Roman"/>
        </w:rPr>
        <w:t>рисками.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 К мерам по исключению или снижению уровней профессиональных рисков относятся: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исключение опасной работы (процедуры);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замена опасной работы (процедуры) менее опасной;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реализация технических методов ограничения риска воздействия опаснос</w:t>
      </w:r>
      <w:r>
        <w:rPr>
          <w:rFonts w:ascii="Times New Roman" w:hAnsi="Times New Roman" w:cs="Times New Roman"/>
        </w:rPr>
        <w:t>тей на работников;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реализация административных методов ограничения времени воздействия опасностей на работников;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использование средств индивидуальной защиты;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страхование профессионального риска.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 При проведении наблюдения за состоянием здоровья</w:t>
      </w:r>
      <w:r>
        <w:rPr>
          <w:rFonts w:ascii="Times New Roman" w:hAnsi="Times New Roman" w:cs="Times New Roman"/>
        </w:rPr>
        <w:t xml:space="preserve"> работников устанавливается: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представительных органов, комитета (комиссии) по охра</w:t>
      </w:r>
      <w:r>
        <w:rPr>
          <w:rFonts w:ascii="Times New Roman" w:hAnsi="Times New Roman" w:cs="Times New Roman"/>
        </w:rPr>
        <w:t>не труда) медицинских осмотров, психиатрических освидетельствований, химико-токсикологических исследований работников;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</w:t>
      </w:r>
      <w:r>
        <w:rPr>
          <w:rFonts w:ascii="Times New Roman" w:hAnsi="Times New Roman" w:cs="Times New Roman"/>
        </w:rPr>
        <w:t>ологическим исследованиям.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35. Производится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в учреждении исходя из специфики своей </w:t>
      </w:r>
      <w:r>
        <w:rPr>
          <w:rFonts w:ascii="Times New Roman" w:hAnsi="Times New Roman" w:cs="Times New Roman"/>
        </w:rPr>
        <w:t>деятельности.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 Информирование работников осуществляется в форме: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включения соответствующих положений в трудовой договор работника;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ознакомления работника с результатами специальной оценки условий труда на его рабочем месте;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размещения сводных д</w:t>
      </w:r>
      <w:r>
        <w:rPr>
          <w:rFonts w:ascii="Times New Roman" w:hAnsi="Times New Roman" w:cs="Times New Roman"/>
        </w:rPr>
        <w:t>анных о результатах проведения специальной оценки условий труда на рабочих местах;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проведения совещаний, семинаров, конференций, встреч заинтересованных сторон, переговоров;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изготовления и распространения информационных бюллетеней, плакатов, иной печ</w:t>
      </w:r>
      <w:r>
        <w:rPr>
          <w:rFonts w:ascii="Times New Roman" w:hAnsi="Times New Roman" w:cs="Times New Roman"/>
        </w:rPr>
        <w:t>атной продукции, видео - и аудиоматериалов;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использования информационных ресурсов в информационно-телекоммуникационной сети Интернет и на сайте учреждению;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размещения соответствующей информации в общедоступных местах.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37. Процедуры обеспечения оптима</w:t>
      </w:r>
      <w:r>
        <w:rPr>
          <w:rFonts w:ascii="Times New Roman" w:hAnsi="Times New Roman" w:cs="Times New Roman"/>
        </w:rPr>
        <w:t>льных режимов труда и отдыха работников в  учреждении обеспечиваются мероприятиями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38. К мероприятиям по обеспечению </w:t>
      </w:r>
      <w:r>
        <w:rPr>
          <w:rFonts w:ascii="Times New Roman" w:hAnsi="Times New Roman" w:cs="Times New Roman"/>
        </w:rPr>
        <w:t>оптимальных режимов труда и отдыха работников относятся: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обеспечение рационального использования рабочего времени;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обеспечение обеденных перерывов для приема пищи и отдыха работников;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в)поддержание высокого уровня работоспособности и </w:t>
      </w:r>
      <w:r>
        <w:rPr>
          <w:rFonts w:ascii="Times New Roman" w:hAnsi="Times New Roman" w:cs="Times New Roman"/>
        </w:rPr>
        <w:t>профилактика утомляемости работников.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оптимальных режимов труда и отдыха работников контролируется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производственным контролем соблюдения санитарных правил и выполнения санитарно - противоэпидемических (профилактических) мероприятий в учреждении</w:t>
      </w:r>
      <w:r>
        <w:rPr>
          <w:rFonts w:ascii="Times New Roman" w:hAnsi="Times New Roman" w:cs="Times New Roman"/>
        </w:rPr>
        <w:t xml:space="preserve"> на 2022–2023 годы.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39. При организации процедуры обеспечения работников средствами индивидуальной защиты, смывающими и обезвреживающими средствами в учреждении устанавливается: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потребность в обеспечении работников средствами индивидуальной защиты, смыв</w:t>
      </w:r>
      <w:r>
        <w:rPr>
          <w:rFonts w:ascii="Times New Roman" w:hAnsi="Times New Roman" w:cs="Times New Roman"/>
        </w:rPr>
        <w:t>ающими и обезвреживающими средствами;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разрабатывается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</w:t>
      </w:r>
      <w:r>
        <w:rPr>
          <w:rFonts w:ascii="Times New Roman" w:hAnsi="Times New Roman" w:cs="Times New Roman"/>
        </w:rPr>
        <w:t>тв индивидуальной защиты;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40. Обеспечение работников средствами индивидуальной защиты, смывающими и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обезврежив</w:t>
      </w:r>
      <w:r>
        <w:rPr>
          <w:rFonts w:ascii="Times New Roman" w:hAnsi="Times New Roman" w:cs="Times New Roman"/>
        </w:rPr>
        <w:t>ающими средствами производится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 Выдача работникам средств индивидуальной за</w:t>
      </w:r>
      <w:r>
        <w:rPr>
          <w:rFonts w:ascii="Times New Roman" w:hAnsi="Times New Roman" w:cs="Times New Roman"/>
        </w:rPr>
        <w:t>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 ПЛАНИРОВАНИЕ МЕРОПРИЯТИЙ ПО РЕАЛИЗАЦИИ ПРОЦЕДУР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42. Планирование мероприятий по реализации процессов в учреждении производится ежегодно и утверждается директором (далее – План).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43. В Плане отражаются: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наименование мероприятий в учреждении;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ожида</w:t>
      </w:r>
      <w:r>
        <w:rPr>
          <w:rFonts w:ascii="Times New Roman" w:hAnsi="Times New Roman" w:cs="Times New Roman"/>
        </w:rPr>
        <w:t>емый результат по каждому мероприятию;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сроки реализации по каждому мероприятию;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ответственные лица за реализацию мероприятий;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выделяемые ресурсы и источники финансирования мероприятий.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 Контроль функционирования СУОТ и мониторинг реализации пр</w:t>
      </w:r>
      <w:r>
        <w:rPr>
          <w:rFonts w:ascii="Times New Roman" w:hAnsi="Times New Roman" w:cs="Times New Roman"/>
          <w:b/>
        </w:rPr>
        <w:t>оцедур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44. С целью организации контроля функционирования СУОТ и мониторинга реализации процедур в учреждении устанавливается порядок реализации мероприятий, обеспечивающих: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оценку соответствия состояния условий и охраны труда требованиям охраны труда, с</w:t>
      </w:r>
      <w:r>
        <w:rPr>
          <w:rFonts w:ascii="Times New Roman" w:hAnsi="Times New Roman" w:cs="Times New Roman"/>
        </w:rPr>
        <w:t>оглашениям по охране труда, подлежащим выполнению;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получение информации для определения результативности и эффективности процедур;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получение данных, составляющих основу для принятия решений по совершенствованию СУОТ.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45. В учреждении определяются осн</w:t>
      </w:r>
      <w:r>
        <w:rPr>
          <w:rFonts w:ascii="Times New Roman" w:hAnsi="Times New Roman" w:cs="Times New Roman"/>
        </w:rPr>
        <w:t>овные виды контроля функционирования СУОТ и мониторинга реализации процедур: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контроль состояния рабочего места, применяемого оборудования, инструментов; контроль выполнения работ работником в рамках осуществляемых производственных процессов; выявление о</w:t>
      </w:r>
      <w:r>
        <w:rPr>
          <w:rFonts w:ascii="Times New Roman" w:hAnsi="Times New Roman" w:cs="Times New Roman"/>
        </w:rPr>
        <w:t>пасностей и определения уровня профессиональных рисков; реализация иных мероприятий по охране труда, осуществляемых постоянно, контроль показателей реализации процедур;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контроль выполнения процессов, имеющих периодический характер выполнения: (специальн</w:t>
      </w:r>
      <w:r>
        <w:rPr>
          <w:rFonts w:ascii="Times New Roman" w:hAnsi="Times New Roman" w:cs="Times New Roman"/>
        </w:rPr>
        <w:t>ая оценка условий труда работников, обучение по охране труда, проведение медицинских осмотров, а также, при необходимости, психиатрических освидетельствований, химико-токсикологических исследований);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учет и анализ несчастных случаев, профессиональных за</w:t>
      </w:r>
      <w:r>
        <w:rPr>
          <w:rFonts w:ascii="Times New Roman" w:hAnsi="Times New Roman" w:cs="Times New Roman"/>
        </w:rPr>
        <w:t>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регулярный </w:t>
      </w:r>
      <w:r>
        <w:rPr>
          <w:rFonts w:ascii="Times New Roman" w:hAnsi="Times New Roman" w:cs="Times New Roman"/>
        </w:rPr>
        <w:t>контроль эффективности функционирования как отдельных элементов СУОТ, так и СУОТ в целом.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46.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</w:t>
      </w:r>
      <w:r>
        <w:rPr>
          <w:rFonts w:ascii="Times New Roman" w:hAnsi="Times New Roman" w:cs="Times New Roman"/>
        </w:rPr>
        <w:t>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47. При проведении к</w:t>
      </w:r>
      <w:r>
        <w:rPr>
          <w:rFonts w:ascii="Times New Roman" w:hAnsi="Times New Roman" w:cs="Times New Roman"/>
        </w:rPr>
        <w:t>онтроля функционирования СУОТ и анализа реализации процедур и исполнения мероприятий по охране труда, необходимо оценивать следующие показатели: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достижение поставленных целей в области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способность действующей СУОТ </w:t>
      </w:r>
      <w:r>
        <w:rPr>
          <w:rFonts w:ascii="Times New Roman" w:hAnsi="Times New Roman" w:cs="Times New Roman"/>
        </w:rPr>
        <w:t>обеспечивать выполнение обязанностей работодателя, отраженных в Политике и целях по охране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необ</w:t>
      </w:r>
      <w:r>
        <w:rPr>
          <w:rFonts w:ascii="Times New Roman" w:hAnsi="Times New Roman" w:cs="Times New Roman"/>
        </w:rPr>
        <w:t>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необходимость обеспечения с</w:t>
      </w:r>
      <w:r>
        <w:rPr>
          <w:rFonts w:ascii="Times New Roman" w:hAnsi="Times New Roman" w:cs="Times New Roman"/>
        </w:rPr>
        <w:t>воевременной подготовки тех работников, которых затронут решения об изменении СУОТ;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необходимость изменения критериев оценки эффективности функционирования СУОТ;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полноту идентификации опасностей и управления профессиональными рисками в рамках СУОТ в </w:t>
      </w:r>
      <w:r>
        <w:rPr>
          <w:rFonts w:ascii="Times New Roman" w:hAnsi="Times New Roman" w:cs="Times New Roman"/>
        </w:rPr>
        <w:t>целях выработки корректирующих мер.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48. Результаты контроля функционирования СУОТ и мониторинга реализации процедур оформляются в форме акта.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49. Корректирующие действия производятся в случаях, когда в ходе проведения контроля функционирования СУОТ и монит</w:t>
      </w:r>
      <w:r>
        <w:rPr>
          <w:rFonts w:ascii="Times New Roman" w:hAnsi="Times New Roman" w:cs="Times New Roman"/>
        </w:rPr>
        <w:t>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VIII. Планирование улучшений функционирования СУО</w:t>
      </w:r>
      <w:r>
        <w:rPr>
          <w:rFonts w:ascii="Times New Roman" w:hAnsi="Times New Roman" w:cs="Times New Roman"/>
          <w:b/>
        </w:rPr>
        <w:t>Т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50. Улучшение функционирования СУОТ в учреждении 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</w:t>
      </w:r>
      <w:r>
        <w:rPr>
          <w:rFonts w:ascii="Times New Roman" w:hAnsi="Times New Roman" w:cs="Times New Roman"/>
        </w:rPr>
        <w:t>онтрольно-надзорных мероприятий органов государственной власти, предложений работников.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51. Примерный перечень показателей контроля функционирования СУОТ определяется, но не ограничивается, следующими данными: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абсолютные показатели – время на выполнение, с</w:t>
      </w:r>
      <w:r>
        <w:rPr>
          <w:rFonts w:ascii="Times New Roman" w:hAnsi="Times New Roman" w:cs="Times New Roman"/>
        </w:rPr>
        <w:t>тоимость, технические показатели и показатели качества;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относительные показатели, удельные показатели, показатели в сравнении с другими процессами;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качественные показатели – актуальность и доступность исходных данных для реализации процессов СУОТ.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52. При </w:t>
      </w:r>
      <w:r>
        <w:rPr>
          <w:rFonts w:ascii="Times New Roman" w:hAnsi="Times New Roman" w:cs="Times New Roman"/>
        </w:rPr>
        <w:t>планировании улучшения функционирования СУОТ в учреждении проводится анализ эффективности функционирования СУОТ, предусматривающий оценку следующих показателей: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степень достижения целей в области охраны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способность СУОТ обеспечивать выполнение</w:t>
      </w:r>
      <w:r>
        <w:rPr>
          <w:rFonts w:ascii="Times New Roman" w:hAnsi="Times New Roman" w:cs="Times New Roman"/>
        </w:rPr>
        <w:t xml:space="preserve"> обязанностей должностных лиц, отраженных в Политике по охране труда;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эффективность действий, намеченных в учреждении на всех уровнях управления по результатам предыдущего анализа эффективности функционирования СУОТ;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необходимость изменения СУОТ, вкл</w:t>
      </w:r>
      <w:r>
        <w:rPr>
          <w:rFonts w:ascii="Times New Roman" w:hAnsi="Times New Roman" w:cs="Times New Roman"/>
        </w:rPr>
        <w:t>ючая корректировку целей в области охраны труда, перераспределение обязанностей должностных лиц в организации в области охраны труда, перераспределение ресурсов работодателя;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необходимость изменения критериев оценки эффективности функционирования СУОТ.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IX. Реагирование на аварии, несчастные случаи профессиональные заболевания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53. С целью обеспечения и поддержания безопасных условий труда, недопущения случаев производственного травматизма и профессиональной заболеваемости в учреждении  устанавливается выя</w:t>
      </w:r>
      <w:r>
        <w:rPr>
          <w:rFonts w:ascii="Times New Roman" w:hAnsi="Times New Roman" w:cs="Times New Roman"/>
        </w:rPr>
        <w:t>вление потенциально возможных аварий, порядок действий в случае их возникновения.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54.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</w:t>
      </w:r>
      <w:r>
        <w:rPr>
          <w:rFonts w:ascii="Times New Roman" w:hAnsi="Times New Roman" w:cs="Times New Roman"/>
        </w:rPr>
        <w:t>мость гарантировать в случае аварии: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невозобновление работы в условиях аварии;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защиту людей, находящихся в рабочей зоне, при возникновении аварии их вывод из опасной зоны, координации действий по ликвидации последствий аварии;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возможность работников остановить работу и/или незамедлительно покинуть рабочее место и направиться в безопасное место;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предоставление информации об аварии, ликвидации аварийных и чрезвычайных ситуаций аварийной бригадой, организация надежной связи рабо</w:t>
      </w:r>
      <w:r>
        <w:rPr>
          <w:rFonts w:ascii="Times New Roman" w:hAnsi="Times New Roman" w:cs="Times New Roman"/>
        </w:rPr>
        <w:t>тодателя с ней;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</w:t>
      </w:r>
      <w:r>
        <w:rPr>
          <w:rFonts w:ascii="Times New Roman" w:hAnsi="Times New Roman" w:cs="Times New Roman"/>
        </w:rPr>
        <w:t>ных мероприятий и эвакуации всех людей, находящихся в рабочей зоне;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</w:t>
      </w:r>
      <w:r>
        <w:rPr>
          <w:rFonts w:ascii="Times New Roman" w:hAnsi="Times New Roman" w:cs="Times New Roman"/>
        </w:rPr>
        <w:t>иженных к реальным авариям.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58. С целью своевременного определения и понимания причин возникновения аварий, несчастных случаев и профессиональных заболеваниях в учреждении устанавливается порядок расследования аварий, несчастных случаев и профессиональных </w:t>
      </w:r>
      <w:r>
        <w:rPr>
          <w:rFonts w:ascii="Times New Roman" w:hAnsi="Times New Roman" w:cs="Times New Roman"/>
        </w:rPr>
        <w:t>заболеваний, а также оформления отчетных документов.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>. Управление документами СУОТ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60. Организация управления документами СУОТ в учреждении содержит: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и рекомендации по оформлению локальных нормативных актов и иных документов, содержащих структуру системы;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обязанности и ответственность в сфере охраны тр</w:t>
      </w:r>
      <w:r>
        <w:rPr>
          <w:rFonts w:ascii="Times New Roman" w:hAnsi="Times New Roman" w:cs="Times New Roman"/>
        </w:rPr>
        <w:t>уда для каждого структурного подразделения и конкретного исполнителя;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процессы обеспечения охраны труда и контроля;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необходимые связи между структурными подразделениями, обеспечивающие функционирование СУОТ.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61. Лица, ответственные за разработку и утвержде</w:t>
      </w:r>
      <w:r>
        <w:rPr>
          <w:rFonts w:ascii="Times New Roman" w:hAnsi="Times New Roman" w:cs="Times New Roman"/>
        </w:rPr>
        <w:t>ние документов СУОТ, определяются на всех уровнях управления и оформляются приказом.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62. В учреждении устанавливается порядок разработки, согласования, утверждения и пересмотра документов СУОТ, сроки их хранения.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63. В качестве особого вида документов СУОТ</w:t>
      </w:r>
      <w:r>
        <w:rPr>
          <w:rFonts w:ascii="Times New Roman" w:hAnsi="Times New Roman" w:cs="Times New Roman"/>
        </w:rPr>
        <w:t>, которые не подлежат пересмотру, актуализации, обновлению и изменению, устанавливаются контрольно-учетные документы СУОТ (записи):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акты и иные записи данных, вытекающие из осуществления СУОТ;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журналы учета и акты записей данных об авариях, несчастны</w:t>
      </w:r>
      <w:r>
        <w:rPr>
          <w:rFonts w:ascii="Times New Roman" w:hAnsi="Times New Roman" w:cs="Times New Roman"/>
        </w:rPr>
        <w:t>х случаях, профессиональных заболеваниях;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результаты </w:t>
      </w:r>
      <w:r>
        <w:rPr>
          <w:rFonts w:ascii="Times New Roman" w:hAnsi="Times New Roman" w:cs="Times New Roman"/>
        </w:rPr>
        <w:t>контроля функционирования СУОТ.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XI. Заключительные положения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64. Положение о СУОТ учреждении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</w:t>
      </w:r>
      <w:r>
        <w:rPr>
          <w:rFonts w:ascii="Times New Roman" w:hAnsi="Times New Roman" w:cs="Times New Roman"/>
        </w:rPr>
        <w:t>шенствование деятельности по охране труда.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65. Оценку соответствия системы управления охраной труда проводят на основе ГОСТ 12.0.230.2-2015 «Межгосударственный стандарт. Система стандартов безопасности труда. Системы управления охраной труда. Оценка соотве</w:t>
      </w:r>
      <w:r>
        <w:rPr>
          <w:rFonts w:ascii="Times New Roman" w:hAnsi="Times New Roman" w:cs="Times New Roman"/>
        </w:rPr>
        <w:t>тствия.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12.0.230-2009.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66. При разработке данного Положения использованы документы: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Минтруда от 29.10.2021 № 776н «Об утверждении Примерного положения о системе управления охраной труда».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Национальный стандарт ГОСТ Р 12.0.007-2009 «Система стандартов безопасности труда. Система управления охраной труда в организации. Общие требован</w:t>
      </w:r>
      <w:r>
        <w:rPr>
          <w:rFonts w:ascii="Times New Roman" w:hAnsi="Times New Roman" w:cs="Times New Roman"/>
        </w:rPr>
        <w:t>ия по разработке, применению, оценке и совершенствованию».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Межгосударственный стандарт ГОСТ Р 12.0.230-2007 «Система стандартов безопасности труда. Системы управления охраной труда. Общие требования».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Межгосударственный стандарт ГОСТ 12.0.230.1-2015 «Межго</w:t>
      </w:r>
      <w:r>
        <w:rPr>
          <w:rFonts w:ascii="Times New Roman" w:hAnsi="Times New Roman" w:cs="Times New Roman"/>
        </w:rPr>
        <w:t>сударственный стандарт. Система стандартов безопасности труда. Системы управления охраной труда. Руководство по применению ГОСТ 12.0.230-2007».</w:t>
      </w:r>
    </w:p>
    <w:p w:rsidR="00537767" w:rsidRDefault="00866E63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Межгосударственный стандарт ГОСТ 12.0.230.2-2015 «Система стандартов безопасности труда. Системы </w:t>
      </w:r>
      <w:r>
        <w:rPr>
          <w:rFonts w:ascii="Times New Roman" w:hAnsi="Times New Roman" w:cs="Times New Roman"/>
          <w:color w:val="000000"/>
        </w:rPr>
        <w:t>управления охраной труда. Оценка соответствия. Требования».</w:t>
      </w:r>
    </w:p>
    <w:p w:rsidR="00537767" w:rsidRDefault="00537767">
      <w:pPr>
        <w:pStyle w:val="Standard"/>
        <w:rPr>
          <w:rFonts w:ascii="Times New Roman" w:hAnsi="Times New Roman" w:cs="Times New Roman"/>
          <w:color w:val="000000"/>
        </w:rPr>
      </w:pPr>
    </w:p>
    <w:p w:rsidR="00537767" w:rsidRDefault="00866E63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Положение о системе управления охраной труда  (СУОТ)</w:t>
      </w:r>
    </w:p>
    <w:p w:rsidR="00537767" w:rsidRDefault="00866E63">
      <w:pPr>
        <w:pStyle w:val="Standard"/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</w:rPr>
        <w:t>разработал специалист по охране труда _______А.А.Зернин</w:t>
      </w:r>
    </w:p>
    <w:sectPr w:rsidR="0053776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66E63">
      <w:pPr>
        <w:spacing w:before="0" w:after="0"/>
      </w:pPr>
      <w:r>
        <w:separator/>
      </w:r>
    </w:p>
  </w:endnote>
  <w:endnote w:type="continuationSeparator" w:id="0">
    <w:p w:rsidR="00000000" w:rsidRDefault="00866E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66E63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:rsidR="00000000" w:rsidRDefault="00866E6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4287"/>
    <w:multiLevelType w:val="multilevel"/>
    <w:tmpl w:val="FA5AFCC6"/>
    <w:styleLink w:val="WWNum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38041B7"/>
    <w:multiLevelType w:val="multilevel"/>
    <w:tmpl w:val="9CA850C4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7767"/>
    <w:rsid w:val="00537767"/>
    <w:rsid w:val="0086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BF990-26AA-44C2-8DE8-A2DB9368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before="100" w:after="100"/>
    </w:pPr>
    <w:rPr>
      <w:rFonts w:ascii="Times New Roman" w:eastAsia="Arial" w:hAnsi="Times New Roman" w:cs="Courier New"/>
    </w:rPr>
  </w:style>
  <w:style w:type="paragraph" w:styleId="2">
    <w:name w:val="heading 2"/>
    <w:basedOn w:val="Standard"/>
    <w:next w:val="Textbody"/>
    <w:uiPriority w:val="9"/>
    <w:unhideWhenUsed/>
    <w:qFormat/>
    <w:pPr>
      <w:spacing w:before="280" w:after="72" w:line="300" w:lineRule="auto"/>
      <w:outlineLvl w:val="1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rvps5">
    <w:name w:val="rvps5"/>
    <w:basedOn w:val="Standard"/>
    <w:pPr>
      <w:spacing w:before="280" w:after="280"/>
    </w:pPr>
  </w:style>
  <w:style w:type="paragraph" w:customStyle="1" w:styleId="ConsPlusNormal">
    <w:name w:val="ConsPlusNormal"/>
    <w:pPr>
      <w:widowControl w:val="0"/>
      <w:suppressAutoHyphens/>
    </w:pPr>
    <w:rPr>
      <w:rFonts w:ascii="Arial" w:eastAsia="Arial" w:hAnsi="Arial" w:cs="Courier New"/>
      <w:sz w:val="20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3366"/>
      <w:sz w:val="17"/>
      <w:szCs w:val="17"/>
    </w:rPr>
  </w:style>
  <w:style w:type="paragraph" w:customStyle="1" w:styleId="H1">
    <w:name w:val="H1"/>
    <w:pPr>
      <w:keepNext/>
      <w:suppressAutoHyphens/>
      <w:spacing w:before="100" w:after="100"/>
    </w:pPr>
    <w:rPr>
      <w:rFonts w:ascii="Times New Roman" w:eastAsia="Arial" w:hAnsi="Times New Roman" w:cs="Courier New"/>
      <w:b/>
      <w:sz w:val="4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5">
    <w:name w:val="No Spacing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a6">
    <w:name w:val="List Paragraph"/>
    <w:basedOn w:val="Standard"/>
    <w:pPr>
      <w:ind w:left="720" w:firstLine="720"/>
    </w:pPr>
  </w:style>
  <w:style w:type="character" w:customStyle="1" w:styleId="rvts6">
    <w:name w:val="rvts6"/>
    <w:rPr>
      <w:rFonts w:cs="Times New Roman"/>
    </w:rPr>
  </w:style>
  <w:style w:type="character" w:styleId="a7">
    <w:name w:val="Strong"/>
    <w:rPr>
      <w:b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StrongEmphasis">
    <w:name w:val="Strong Emphasis"/>
    <w:rPr>
      <w:b/>
      <w:bCs/>
    </w:rPr>
  </w:style>
  <w:style w:type="character" w:styleId="a8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Rs100-x7\&#1083;&#1086;&#1082;&#1072;&#1083;&#1100;&#1085;&#1099;&#1081;%20&#1095;&#1072;&#1090;\&#1061;&#1091;&#1076;&#1103;&#1082;&#1086;&#1074;&#1072;\ZerninAA-PC\&#1089;&#1080;&#1083;&#1091;%0a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7410</Words>
  <Characters>42242</Characters>
  <Application>Microsoft Office Word</Application>
  <DocSecurity>0</DocSecurity>
  <Lines>352</Lines>
  <Paragraphs>99</Paragraphs>
  <ScaleCrop>false</ScaleCrop>
  <Company/>
  <LinksUpToDate>false</LinksUpToDate>
  <CharactersWithSpaces>49553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Sokol</cp:lastModifiedBy>
  <cp:revision>2</cp:revision>
  <dcterms:created xsi:type="dcterms:W3CDTF">2024-09-17T08:11:00Z</dcterms:created>
  <dcterms:modified xsi:type="dcterms:W3CDTF">2024-09-17T08:11:00Z</dcterms:modified>
</cp:coreProperties>
</file>