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8C5" w:rsidRDefault="00B468C5">
      <w:pPr>
        <w:pStyle w:val="a8"/>
        <w:jc w:val="center"/>
        <w:rPr>
          <w:rFonts w:cs="Times New Roman"/>
          <w:b/>
        </w:rPr>
      </w:pPr>
      <w:r w:rsidRPr="00B468C5">
        <w:rPr>
          <w:rFonts w:cs="Times New Roman"/>
          <w:b/>
          <w:noProof/>
        </w:rPr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6" w:rsidRDefault="00B468C5">
      <w:pPr>
        <w:pStyle w:val="ConsPlusNonformat"/>
        <w:jc w:val="both"/>
      </w:pPr>
      <w:r>
        <w:t>\</w:t>
      </w:r>
    </w:p>
    <w:p w:rsidR="005B5F06" w:rsidRDefault="005B5F06">
      <w:pPr>
        <w:pStyle w:val="ConsPlusNonformat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B5F06" w:rsidRDefault="005B5F06">
      <w:pPr>
        <w:pStyle w:val="ConsPlusNonformat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B5F06" w:rsidRDefault="005B5F06">
      <w:pPr>
        <w:pStyle w:val="ConsPlusNonforma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5B5F06" w:rsidRDefault="005B5F06">
      <w:pPr>
        <w:pStyle w:val="ConsPlusNonformat"/>
        <w:tabs>
          <w:tab w:val="left" w:pos="142"/>
          <w:tab w:val="left" w:pos="3880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bookmarkStart w:id="0" w:name="_GoBack"/>
    <w:bookmarkEnd w:id="0"/>
    <w:p w:rsidR="005B5F06" w:rsidRDefault="00B468C5">
      <w:pPr>
        <w:pStyle w:val="ConsPlusNonformat"/>
        <w:tabs>
          <w:tab w:val="left" w:pos="142"/>
          <w:tab w:val="left" w:pos="3880"/>
        </w:tabs>
        <w:jc w:val="both"/>
      </w:pPr>
      <w:r>
        <w:lastRenderedPageBreak/>
        <w:fldChar w:fldCharType="begin"/>
      </w:r>
      <w:r>
        <w:instrText xml:space="preserve"> HYPERLINK "consultantplus://offline/ref=E6FD520B1902EC29C98C6F15151CFB5628ECA371A800FF909F2B1427B487E7029E8CB032B8205FA1CDF6BBEA6EaEaFE" \h </w:instrText>
      </w:r>
      <w:r>
        <w:fldChar w:fldCharType="separate"/>
      </w:r>
      <w:r>
        <w:rPr>
          <w:rFonts w:ascii="Times New Roman" w:hAnsi="Times New Roman" w:cs="Times New Roman"/>
          <w:bCs/>
          <w:color w:val="000000"/>
          <w:sz w:val="24"/>
        </w:rPr>
        <w:t xml:space="preserve">Согласованно: </w:t>
      </w:r>
      <w:r>
        <w:rPr>
          <w:rFonts w:ascii="Times New Roman" w:hAnsi="Times New Roman" w:cs="Times New Roman"/>
          <w:bCs/>
          <w:color w:val="000000"/>
          <w:sz w:val="24"/>
        </w:rPr>
        <w:fldChar w:fldCharType="end"/>
      </w:r>
    </w:p>
    <w:p w:rsidR="005B5F06" w:rsidRDefault="00B468C5">
      <w:pPr>
        <w:pStyle w:val="ConsPlusNonformat"/>
        <w:tabs>
          <w:tab w:val="left" w:pos="142"/>
          <w:tab w:val="left" w:pos="3880"/>
        </w:tabs>
        <w:spacing w:line="240" w:lineRule="exact"/>
        <w:jc w:val="both"/>
      </w:pPr>
      <w:hyperlink r:id="rId5">
        <w:r>
          <w:rPr>
            <w:rFonts w:ascii="Times New Roman" w:hAnsi="Times New Roman" w:cs="Times New Roman"/>
            <w:bCs/>
            <w:color w:val="000000"/>
            <w:sz w:val="24"/>
          </w:rPr>
          <w:t xml:space="preserve">Юрисконсульт </w:t>
        </w:r>
        <w:r>
          <w:rPr>
            <w:rFonts w:ascii="Times New Roman" w:hAnsi="Times New Roman" w:cs="Times New Roman"/>
            <w:color w:val="000000"/>
            <w:sz w:val="24"/>
          </w:rPr>
          <w:t>Осинцева О.Н.</w:t>
        </w:r>
      </w:hyperlink>
    </w:p>
    <w:p w:rsidR="005B5F06" w:rsidRDefault="005B5F06">
      <w:pPr>
        <w:pStyle w:val="Style2"/>
        <w:spacing w:line="240" w:lineRule="exact"/>
        <w:jc w:val="right"/>
        <w:rPr>
          <w:rFonts w:ascii="Times New Roman" w:hAnsi="Times New Roman"/>
          <w:sz w:val="24"/>
          <w:szCs w:val="24"/>
        </w:rPr>
      </w:pPr>
    </w:p>
    <w:p w:rsidR="005B5F06" w:rsidRDefault="00B468C5">
      <w:pPr>
        <w:pStyle w:val="Style2"/>
        <w:spacing w:line="240" w:lineRule="exac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№1</w:t>
      </w:r>
    </w:p>
    <w:p w:rsidR="005B5F06" w:rsidRDefault="00B468C5">
      <w:pPr>
        <w:pStyle w:val="Style2"/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приказу  №</w:t>
      </w:r>
      <w:proofErr w:type="gramEnd"/>
      <w:r>
        <w:rPr>
          <w:rFonts w:ascii="Times New Roman" w:hAnsi="Times New Roman" w:cs="Times New Roman"/>
          <w:sz w:val="24"/>
          <w:szCs w:val="24"/>
        </w:rPr>
        <w:t>513 от «22» декабря 2021 года</w:t>
      </w:r>
    </w:p>
    <w:p w:rsidR="005B5F06" w:rsidRDefault="005B5F0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5B5F06" w:rsidRDefault="00B468C5">
      <w:pPr>
        <w:pStyle w:val="ConsPlusTitle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</w:t>
      </w:r>
    </w:p>
    <w:p w:rsidR="005B5F06" w:rsidRDefault="00B468C5">
      <w:pPr>
        <w:pStyle w:val="ConsPlusTitle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порядке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информиро</w:t>
      </w:r>
      <w:r>
        <w:rPr>
          <w:rFonts w:ascii="Times New Roman" w:hAnsi="Times New Roman" w:cs="Times New Roman"/>
          <w:sz w:val="24"/>
          <w:szCs w:val="24"/>
        </w:rPr>
        <w:t>вания  работодателя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работниками о случаях склонения их к совершению коррупционных и иных нарушений и порядке рассмотрения таких сообщений МКУ «Центр социального обслуживания граждан пожилого  возраста и инвалидов Таштагольского  городского поселения»</w:t>
      </w:r>
    </w:p>
    <w:p w:rsidR="005B5F06" w:rsidRDefault="005B5F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5F06" w:rsidRDefault="00B468C5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информирования работодателя работниками МКУ «Центр социального обслуживания граждан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пожилого  возраста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инвалидов Таштагольского  городского поселения» , а также порядке рассмотрения  таких сообщений.</w:t>
      </w:r>
    </w:p>
    <w:p w:rsidR="005B5F06" w:rsidRDefault="00B468C5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целях наст</w:t>
      </w:r>
      <w:r>
        <w:rPr>
          <w:rFonts w:ascii="Times New Roman" w:hAnsi="Times New Roman" w:cs="Times New Roman"/>
          <w:sz w:val="24"/>
          <w:szCs w:val="24"/>
        </w:rPr>
        <w:t>оящего Положения используются следующие понятия:</w:t>
      </w:r>
    </w:p>
    <w:p w:rsidR="005B5F06" w:rsidRDefault="00B468C5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учреждения - физические лица, состоящие с учреждением в трудовых отношениях на основании трудового договора;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 - сообщение работника учреждения об обращении к нему в целях склонения к сов</w:t>
      </w:r>
      <w:r>
        <w:rPr>
          <w:rFonts w:ascii="Times New Roman" w:hAnsi="Times New Roman" w:cs="Times New Roman"/>
          <w:sz w:val="24"/>
          <w:szCs w:val="24"/>
        </w:rPr>
        <w:t>ершению коррупционных правонарушений.</w:t>
      </w:r>
    </w:p>
    <w:p w:rsidR="005B5F06" w:rsidRDefault="00B468C5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иные понятия, используемые в настоящем Положении, применяются в том же значении, что и в Федеральном </w:t>
      </w:r>
      <w:hyperlink r:id="rId6">
        <w:r>
          <w:rPr>
            <w:rFonts w:ascii="Times New Roman" w:hAnsi="Times New Roman" w:cs="Times New Roman"/>
            <w:sz w:val="24"/>
            <w:szCs w:val="24"/>
          </w:rPr>
          <w:t>закон</w:t>
        </w:r>
        <w:r>
          <w:rPr>
            <w:rFonts w:ascii="Times New Roman" w:hAnsi="Times New Roman" w:cs="Times New Roman"/>
            <w:sz w:val="24"/>
            <w:szCs w:val="24"/>
          </w:rPr>
          <w:t>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25.12.2008 № 273-ФЗ «О противодействии коррупции».</w:t>
      </w:r>
    </w:p>
    <w:p w:rsidR="005B5F06" w:rsidRDefault="00B468C5">
      <w:pPr>
        <w:ind w:firstLine="54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Работники учреждения обязаны незамедлительно уведомлять работодателя обо всех случаях склонения их к совершению коррупционных и иных нарушений.</w:t>
      </w:r>
    </w:p>
    <w:p w:rsidR="005B5F06" w:rsidRDefault="00B468C5">
      <w:pPr>
        <w:shd w:val="clear" w:color="auto" w:fill="FFFFFF"/>
        <w:ind w:firstLine="54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.Действие настоящего Положения распространяется на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сех работников учреждения, в том числе выполняющих работу по совместительству.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5.Содержание настоящего Положения доводится до сведения всех работников учреждения под роспись, в том числе при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приеме на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работу  (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 подписания трудового договора).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 </w:t>
      </w:r>
      <w:r>
        <w:rPr>
          <w:rFonts w:ascii="Times New Roman" w:hAnsi="Times New Roman" w:cs="Times New Roman"/>
          <w:sz w:val="24"/>
          <w:szCs w:val="24"/>
        </w:rPr>
        <w:t>случае поступления к работнику учреждения обращения в целях склонения к совершению коррупционных правонарушений указанный работник учреждения обязан незамедлительно устно уведомить работодателя. В течение одного рабочего дня работник учреждения обязан напр</w:t>
      </w:r>
      <w:r>
        <w:rPr>
          <w:rFonts w:ascii="Times New Roman" w:hAnsi="Times New Roman" w:cs="Times New Roman"/>
          <w:sz w:val="24"/>
          <w:szCs w:val="24"/>
        </w:rPr>
        <w:t>авить работодателю уведомление в письменной форме.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невозможности направить уведомление в указанный срок (в случае болезни, командировки, отпуска и т.д.) работник учреждения направляет работодателю уведомление в течение одного рабочего дня после прибыти</w:t>
      </w:r>
      <w:r>
        <w:rPr>
          <w:rFonts w:ascii="Times New Roman" w:hAnsi="Times New Roman" w:cs="Times New Roman"/>
          <w:sz w:val="24"/>
          <w:szCs w:val="24"/>
        </w:rPr>
        <w:t>я на рабочее место.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 уведомлении должны содержаться следующие сведения: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обстоятельства, при ко</w:t>
      </w:r>
      <w:r>
        <w:rPr>
          <w:rFonts w:ascii="Times New Roman" w:hAnsi="Times New Roman" w:cs="Times New Roman"/>
          <w:sz w:val="24"/>
          <w:szCs w:val="24"/>
        </w:rPr>
        <w:t>торых произошло обращение в целях склонения к совершению коррупционных правонарушений;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известные сведения о лице (физическом или юридическом), выступившем с обращением в целях склонения к совершению коррупционных правонарушений;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сути обращения (д</w:t>
      </w:r>
      <w:r>
        <w:rPr>
          <w:rFonts w:ascii="Times New Roman" w:hAnsi="Times New Roman" w:cs="Times New Roman"/>
          <w:sz w:val="24"/>
          <w:szCs w:val="24"/>
        </w:rPr>
        <w:t>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лицах, имеющих отношение к данному делу, и свидетелях, если таковые имеются;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известные сведения, представляющие интерес для разбирательства по существу;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</w:t>
      </w:r>
      <w:r>
        <w:rPr>
          <w:rFonts w:ascii="Times New Roman" w:hAnsi="Times New Roman" w:cs="Times New Roman"/>
          <w:sz w:val="24"/>
          <w:szCs w:val="24"/>
        </w:rPr>
        <w:t>ись уведомителя;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составления уведомления.</w:t>
      </w:r>
    </w:p>
    <w:p w:rsidR="005B5F06" w:rsidRDefault="00B468C5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Руководитель учреждения рассматривает уведомление и передает его в структурное подразделение или должностному лицу, ответственному за противодействие коррупции в учреждении, для регистрации в </w:t>
      </w:r>
      <w:hyperlink w:anchor="P97">
        <w:r>
          <w:rPr>
            <w:rFonts w:ascii="Times New Roman" w:hAnsi="Times New Roman" w:cs="Times New Roman"/>
            <w:sz w:val="24"/>
            <w:szCs w:val="24"/>
          </w:rPr>
          <w:t>журнале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(далее - журнал) (приложение 1 к настоящему распоряжению) в день получения уведомления.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Анонимные уведомления пере</w:t>
      </w:r>
      <w:r>
        <w:rPr>
          <w:rFonts w:ascii="Times New Roman" w:hAnsi="Times New Roman" w:cs="Times New Roman"/>
          <w:sz w:val="24"/>
          <w:szCs w:val="24"/>
        </w:rPr>
        <w:t>даются в структурное подразделение или должностному лицу, ответственному за противодействие коррупции в учреждении, для сведения.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Анонимные уведомления регистрируются в журнале, но к рассмотрению не принимаются.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Проверка сведений, </w:t>
      </w:r>
      <w:r>
        <w:rPr>
          <w:rFonts w:ascii="Times New Roman" w:hAnsi="Times New Roman" w:cs="Times New Roman"/>
          <w:sz w:val="24"/>
          <w:szCs w:val="24"/>
        </w:rPr>
        <w:t>содержащихся в уведомлении, проводится в течение пятнадцати рабочих дней со дня регистрации уведомления.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С целью организации проверки работодатель в течение трех рабочих дней создает комиссию по проверке факта обращения в целях склонения работника учре</w:t>
      </w:r>
      <w:r>
        <w:rPr>
          <w:rFonts w:ascii="Times New Roman" w:hAnsi="Times New Roman" w:cs="Times New Roman"/>
          <w:sz w:val="24"/>
          <w:szCs w:val="24"/>
        </w:rPr>
        <w:t>ждения к совершению коррупционных правонарушений (далее - комиссия).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Персональный состав комиссии (председатель, заместитель председателя, члены и секретарь комиссии) назначается работодателем и утверждается правовым актом учреждения.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 ходе провер</w:t>
      </w:r>
      <w:r>
        <w:rPr>
          <w:rFonts w:ascii="Times New Roman" w:hAnsi="Times New Roman" w:cs="Times New Roman"/>
          <w:sz w:val="24"/>
          <w:szCs w:val="24"/>
        </w:rPr>
        <w:t>ки должны быть установлены: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и условия, которые способствовали обращению лица к работнику учреждения с целью склонения его к совершению коррупционных правонарушений;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 (бездействие) работника учреждения, к незаконному исполнению которых его п</w:t>
      </w:r>
      <w:r>
        <w:rPr>
          <w:rFonts w:ascii="Times New Roman" w:hAnsi="Times New Roman" w:cs="Times New Roman"/>
          <w:sz w:val="24"/>
          <w:szCs w:val="24"/>
        </w:rPr>
        <w:t>ытались склонить.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В заключении указываются: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комиссии;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проверки;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уведомления и об</w:t>
      </w:r>
      <w:r>
        <w:rPr>
          <w:rFonts w:ascii="Times New Roman" w:hAnsi="Times New Roman" w:cs="Times New Roman"/>
          <w:sz w:val="24"/>
          <w:szCs w:val="24"/>
        </w:rPr>
        <w:t>стоятельства, послужившие основанием для проведения проверки;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подтверждение достоверности (либо опровержение) факта, послужившего основанием для составления уведомления;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и обстоятельства, способствовавшие обращению в целях склонения работника учреж</w:t>
      </w:r>
      <w:r>
        <w:rPr>
          <w:rFonts w:ascii="Times New Roman" w:hAnsi="Times New Roman" w:cs="Times New Roman"/>
          <w:sz w:val="24"/>
          <w:szCs w:val="24"/>
        </w:rPr>
        <w:t>дения к совершению коррупционных правонарушений.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В случае подтверждения наличия факта обращения в целях склонения работника учреждения к совершению коррупционных правонарушений комиссией в заключение выносятся рекомендации работодателю по применению ме</w:t>
      </w:r>
      <w:r>
        <w:rPr>
          <w:rFonts w:ascii="Times New Roman" w:hAnsi="Times New Roman" w:cs="Times New Roman"/>
          <w:sz w:val="24"/>
          <w:szCs w:val="24"/>
        </w:rPr>
        <w:t>р по недопущению коррупционного правонарушения.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Работодателем принимается решение о передаче информации в органы прокуратуры.</w:t>
      </w:r>
    </w:p>
    <w:p w:rsidR="005B5F06" w:rsidRDefault="00B468C5">
      <w:pPr>
        <w:pStyle w:val="ConsPlusNormal"/>
        <w:ind w:firstLine="567"/>
        <w:jc w:val="both"/>
        <w:rPr>
          <w:sz w:val="24"/>
          <w:szCs w:val="24"/>
        </w:rPr>
        <w:sectPr w:rsidR="005B5F06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 xml:space="preserve">16. В случае если факт обращения в целях склонения работника учреждения к совершению коррупционных правонарушений </w:t>
      </w:r>
      <w:r>
        <w:rPr>
          <w:rFonts w:ascii="Times New Roman" w:hAnsi="Times New Roman" w:cs="Times New Roman"/>
          <w:sz w:val="24"/>
          <w:szCs w:val="24"/>
        </w:rPr>
        <w:t xml:space="preserve">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представляются работодателю для принятия решения о применении </w:t>
      </w:r>
      <w:r>
        <w:rPr>
          <w:rFonts w:ascii="Times New Roman" w:hAnsi="Times New Roman" w:cs="Times New Roman"/>
          <w:sz w:val="24"/>
          <w:szCs w:val="24"/>
        </w:rPr>
        <w:t>дисциплинарного взыскания в течение двух рабочих дней после завершения проверки.</w:t>
      </w:r>
    </w:p>
    <w:p w:rsidR="005B5F06" w:rsidRDefault="005B5F06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5B5F06" w:rsidRDefault="00B468C5">
      <w:pPr>
        <w:pStyle w:val="ConsPlusNormal"/>
        <w:ind w:left="9912"/>
        <w:jc w:val="center"/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5F06" w:rsidRDefault="00B468C5">
      <w:pPr>
        <w:pStyle w:val="ConsPlusTitle"/>
        <w:ind w:left="9781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к Положению</w:t>
      </w:r>
    </w:p>
    <w:p w:rsidR="005B5F06" w:rsidRDefault="00B468C5">
      <w:pPr>
        <w:pStyle w:val="ConsPlusTitle"/>
        <w:ind w:left="9781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 порядке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информирования  работниками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работодателя о случаях склонения их к совершению коррупционных и иных нарушений и порядке </w:t>
      </w:r>
      <w:r>
        <w:rPr>
          <w:rFonts w:ascii="Times New Roman" w:hAnsi="Times New Roman" w:cs="Times New Roman"/>
          <w:b w:val="0"/>
          <w:sz w:val="24"/>
          <w:szCs w:val="24"/>
        </w:rPr>
        <w:t>рассмотрения  таких сообщений</w:t>
      </w:r>
    </w:p>
    <w:p w:rsidR="005B5F06" w:rsidRDefault="005B5F06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B5F06" w:rsidRDefault="005B5F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B5F06" w:rsidRDefault="00B468C5">
      <w:pPr>
        <w:pStyle w:val="ConsPlusTitle"/>
        <w:jc w:val="center"/>
        <w:rPr>
          <w:sz w:val="24"/>
          <w:szCs w:val="24"/>
        </w:rPr>
      </w:pPr>
      <w:bookmarkStart w:id="1" w:name="P97"/>
      <w:bookmarkEnd w:id="1"/>
      <w:r>
        <w:rPr>
          <w:rFonts w:ascii="Times New Roman" w:hAnsi="Times New Roman" w:cs="Times New Roman"/>
          <w:sz w:val="24"/>
          <w:szCs w:val="24"/>
        </w:rPr>
        <w:t>Форма</w:t>
      </w:r>
    </w:p>
    <w:p w:rsidR="005B5F06" w:rsidRDefault="00B468C5">
      <w:pPr>
        <w:pStyle w:val="ConsPlusTitle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журнала регистрации и учета уведомлений о фактах обращения</w:t>
      </w:r>
    </w:p>
    <w:p w:rsidR="005B5F06" w:rsidRDefault="00B468C5">
      <w:pPr>
        <w:pStyle w:val="ConsPlusTitle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склонения работников к совершению</w:t>
      </w:r>
    </w:p>
    <w:p w:rsidR="005B5F06" w:rsidRDefault="00B468C5">
      <w:pPr>
        <w:pStyle w:val="ConsPlusTitle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коррупционных правонарушений</w:t>
      </w:r>
    </w:p>
    <w:p w:rsidR="005B5F06" w:rsidRDefault="005B5F0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4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8"/>
        <w:gridCol w:w="1984"/>
        <w:gridCol w:w="2268"/>
        <w:gridCol w:w="2836"/>
        <w:gridCol w:w="1872"/>
        <w:gridCol w:w="1869"/>
        <w:gridCol w:w="1872"/>
        <w:gridCol w:w="1982"/>
      </w:tblGrid>
      <w:tr w:rsidR="005B5F06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уведомителе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место обращения.</w:t>
            </w:r>
          </w:p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обстоятельств дела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 проведении проверки (дата, номер)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Решение, принятое по результатам проверки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B5F06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5F06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B468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F06" w:rsidRDefault="005B5F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F06" w:rsidRDefault="005B5F0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B5F06" w:rsidRDefault="005B5F06">
      <w:pPr>
        <w:rPr>
          <w:sz w:val="24"/>
          <w:szCs w:val="24"/>
        </w:rPr>
      </w:pPr>
    </w:p>
    <w:sectPr w:rsidR="005B5F06">
      <w:pgSz w:w="16838" w:h="11906" w:orient="landscape"/>
      <w:pgMar w:top="1701" w:right="1134" w:bottom="850" w:left="1134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F06"/>
    <w:rsid w:val="005B5F06"/>
    <w:rsid w:val="006F2412"/>
    <w:rsid w:val="00B4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DEB2B"/>
  <w15:docId w15:val="{D5C36F46-D89D-4481-9EBF-37773E21B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0ED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FontStyle17">
    <w:name w:val="Font Style17"/>
    <w:basedOn w:val="a0"/>
    <w:qFormat/>
    <w:rPr>
      <w:rFonts w:ascii="Times New Roman" w:hAnsi="Times New Roman" w:cs="Times New Roman"/>
      <w:sz w:val="28"/>
      <w:szCs w:val="28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  <w:lang/>
    </w:rPr>
  </w:style>
  <w:style w:type="paragraph" w:customStyle="1" w:styleId="ConsPlusNormal">
    <w:name w:val="ConsPlusNormal"/>
    <w:qFormat/>
    <w:rsid w:val="00F76895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ConsPlusTitle">
    <w:name w:val="ConsPlusTitle"/>
    <w:qFormat/>
    <w:rsid w:val="00F76895"/>
    <w:pPr>
      <w:widowControl w:val="0"/>
    </w:pPr>
    <w:rPr>
      <w:rFonts w:eastAsia="Times New Roman" w:cs="Calibri"/>
      <w:b/>
      <w:szCs w:val="20"/>
      <w:lang w:eastAsia="ru-RU"/>
    </w:rPr>
  </w:style>
  <w:style w:type="paragraph" w:customStyle="1" w:styleId="ConsPlusTitlePage">
    <w:name w:val="ConsPlusTitlePage"/>
    <w:qFormat/>
    <w:rsid w:val="00F76895"/>
    <w:pPr>
      <w:widowControl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yle2">
    <w:name w:val="Style2"/>
    <w:basedOn w:val="a"/>
    <w:qFormat/>
  </w:style>
  <w:style w:type="paragraph" w:styleId="a8">
    <w:name w:val="No Spacing"/>
    <w:qFormat/>
    <w:pPr>
      <w:widowControl w:val="0"/>
      <w:spacing w:line="276" w:lineRule="auto"/>
    </w:pPr>
    <w:rPr>
      <w:rFonts w:ascii="Times New Roman" w:eastAsia="Times New Roman" w:hAnsi="Times New Roman" w:cs="Courier New"/>
      <w:color w:val="000000"/>
      <w:sz w:val="24"/>
      <w:szCs w:val="24"/>
      <w:lang w:eastAsia="zh-CN"/>
    </w:rPr>
  </w:style>
  <w:style w:type="paragraph" w:customStyle="1" w:styleId="ConsPlusNonformat">
    <w:name w:val="ConsPlusNonformat"/>
    <w:qFormat/>
    <w:pPr>
      <w:spacing w:line="276" w:lineRule="auto"/>
    </w:pPr>
    <w:rPr>
      <w:rFonts w:ascii="Courier New" w:eastAsia="Arial" w:hAnsi="Courier New" w:cs="Courier New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6038033507EA1887FDB7DB1224CFFFBEAB4F806B8743F30070A463E6Fg1J6G" TargetMode="External"/><Relationship Id="rId5" Type="http://schemas.openxmlformats.org/officeDocument/2006/relationships/hyperlink" Target="consultantplus://offline/ref=E6FD520B1902EC29C98C6F15151CFB5628ECA371A800FF909F2B1427B487E7029E8CB032B8205FA1CDF6BBEA6EaEaF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1041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bajkova-oa</dc:creator>
  <dc:description/>
  <cp:lastModifiedBy>Bogdanova</cp:lastModifiedBy>
  <cp:revision>3</cp:revision>
  <cp:lastPrinted>2021-12-24T13:20:00Z</cp:lastPrinted>
  <dcterms:created xsi:type="dcterms:W3CDTF">2022-01-26T09:47:00Z</dcterms:created>
  <dcterms:modified xsi:type="dcterms:W3CDTF">2022-01-26T09:50:00Z</dcterms:modified>
  <dc:language>ru-RU</dc:language>
</cp:coreProperties>
</file>